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8B8" w:rsidRPr="00F308B8" w:rsidRDefault="00F308B8" w:rsidP="00F308B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308B8">
        <w:rPr>
          <w:rFonts w:ascii="Times New Roman" w:hAnsi="Times New Roman" w:cs="Times New Roman"/>
          <w:b/>
          <w:sz w:val="24"/>
          <w:szCs w:val="24"/>
        </w:rPr>
        <w:t>Заседание</w:t>
      </w:r>
    </w:p>
    <w:p w:rsidR="00F308B8" w:rsidRPr="00F308B8" w:rsidRDefault="00F308B8" w:rsidP="00F308B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8B8">
        <w:rPr>
          <w:rFonts w:ascii="Times New Roman" w:hAnsi="Times New Roman" w:cs="Times New Roman"/>
          <w:b/>
          <w:sz w:val="24"/>
          <w:szCs w:val="24"/>
        </w:rPr>
        <w:t xml:space="preserve">комиссии по </w:t>
      </w:r>
      <w:r>
        <w:rPr>
          <w:rFonts w:ascii="Times New Roman" w:hAnsi="Times New Roman" w:cs="Times New Roman"/>
          <w:b/>
          <w:sz w:val="24"/>
          <w:szCs w:val="24"/>
        </w:rPr>
        <w:t>противодействию коррупции</w:t>
      </w:r>
      <w:r w:rsidRPr="00F308B8">
        <w:rPr>
          <w:rFonts w:ascii="Times New Roman" w:hAnsi="Times New Roman" w:cs="Times New Roman"/>
          <w:b/>
          <w:sz w:val="24"/>
          <w:szCs w:val="24"/>
        </w:rPr>
        <w:t xml:space="preserve"> и урегулированию конфликта</w:t>
      </w:r>
    </w:p>
    <w:p w:rsidR="00F308B8" w:rsidRDefault="00F308B8" w:rsidP="00F308B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8B8">
        <w:rPr>
          <w:rFonts w:ascii="Times New Roman" w:hAnsi="Times New Roman" w:cs="Times New Roman"/>
          <w:b/>
          <w:sz w:val="24"/>
          <w:szCs w:val="24"/>
        </w:rPr>
        <w:t>интересов ФГАУ «НИИ «ЦЭПП»</w:t>
      </w:r>
      <w:bookmarkEnd w:id="0"/>
    </w:p>
    <w:p w:rsidR="00F308B8" w:rsidRPr="00F308B8" w:rsidRDefault="00F308B8" w:rsidP="00F308B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8B8" w:rsidRPr="00F308B8" w:rsidRDefault="00F308B8" w:rsidP="00F308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8B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308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F308B8">
        <w:rPr>
          <w:rFonts w:ascii="Times New Roman" w:hAnsi="Times New Roman" w:cs="Times New Roman"/>
          <w:sz w:val="24"/>
          <w:szCs w:val="24"/>
        </w:rPr>
        <w:t xml:space="preserve"> 2022 года в </w:t>
      </w:r>
      <w:r>
        <w:rPr>
          <w:rFonts w:ascii="Times New Roman" w:hAnsi="Times New Roman" w:cs="Times New Roman"/>
          <w:sz w:val="24"/>
          <w:szCs w:val="24"/>
        </w:rPr>
        <w:t>ФГАУ «НИИ ЦЭПП»</w:t>
      </w:r>
      <w:r w:rsidRPr="00F308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308B8">
        <w:rPr>
          <w:rFonts w:ascii="Times New Roman" w:hAnsi="Times New Roman" w:cs="Times New Roman"/>
          <w:sz w:val="24"/>
          <w:szCs w:val="24"/>
        </w:rPr>
        <w:t xml:space="preserve">остоялось очередное заседание </w:t>
      </w:r>
      <w:r w:rsidRPr="00F308B8">
        <w:rPr>
          <w:rFonts w:ascii="Times New Roman" w:hAnsi="Times New Roman" w:cs="Times New Roman"/>
          <w:sz w:val="24"/>
          <w:szCs w:val="24"/>
        </w:rPr>
        <w:t>комиссии по противодействию коррупции и урегулированию конфликта</w:t>
      </w:r>
      <w:r>
        <w:rPr>
          <w:rFonts w:ascii="Times New Roman" w:hAnsi="Times New Roman" w:cs="Times New Roman"/>
          <w:sz w:val="24"/>
          <w:szCs w:val="24"/>
        </w:rPr>
        <w:t xml:space="preserve"> интересов.</w:t>
      </w:r>
    </w:p>
    <w:p w:rsidR="00F308B8" w:rsidRPr="00F308B8" w:rsidRDefault="00F308B8" w:rsidP="00F308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8B8">
        <w:rPr>
          <w:rFonts w:ascii="Times New Roman" w:hAnsi="Times New Roman" w:cs="Times New Roman"/>
          <w:sz w:val="24"/>
          <w:szCs w:val="24"/>
        </w:rPr>
        <w:t xml:space="preserve">Основание   для   проведения   заседания   Комиссии   </w:t>
      </w:r>
      <w:r>
        <w:rPr>
          <w:rFonts w:ascii="Times New Roman" w:hAnsi="Times New Roman" w:cs="Times New Roman"/>
          <w:sz w:val="24"/>
          <w:szCs w:val="24"/>
        </w:rPr>
        <w:t>- отчет о работе Комиссии в 1 квартале 2022 г.</w:t>
      </w:r>
    </w:p>
    <w:p w:rsidR="00F308B8" w:rsidRDefault="00F308B8" w:rsidP="00F308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Pr="00F308B8">
        <w:rPr>
          <w:rFonts w:ascii="Times New Roman" w:hAnsi="Times New Roman" w:cs="Times New Roman"/>
          <w:sz w:val="24"/>
          <w:szCs w:val="24"/>
        </w:rPr>
        <w:t xml:space="preserve"> заседани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308B8">
        <w:rPr>
          <w:rFonts w:ascii="Times New Roman" w:hAnsi="Times New Roman" w:cs="Times New Roman"/>
          <w:sz w:val="24"/>
          <w:szCs w:val="24"/>
        </w:rPr>
        <w:t xml:space="preserve"> Комиссии были</w:t>
      </w:r>
      <w:r>
        <w:rPr>
          <w:rFonts w:ascii="Times New Roman" w:hAnsi="Times New Roman" w:cs="Times New Roman"/>
          <w:sz w:val="24"/>
          <w:szCs w:val="24"/>
        </w:rPr>
        <w:t xml:space="preserve"> рассмотрены вопросы:</w:t>
      </w:r>
    </w:p>
    <w:p w:rsidR="00F308B8" w:rsidRDefault="00F308B8" w:rsidP="00F308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актуализации информации, размещенной в разделе «Противодействие коррупции» на официальном сайте ФГАУ «НИИ «ЦЭПП»;</w:t>
      </w:r>
    </w:p>
    <w:p w:rsidR="00F308B8" w:rsidRDefault="00F308B8" w:rsidP="00F308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внутренних проверок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совершаемых в ФГАУ «НИИ «ЦЭПП» сделок на предмет наличия коррупционной составляющей;</w:t>
      </w:r>
    </w:p>
    <w:p w:rsidR="00F308B8" w:rsidRPr="00F308B8" w:rsidRDefault="00F308B8" w:rsidP="00F308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проведения семинаров по антикоррупционному просвещению сотрудников.</w:t>
      </w:r>
    </w:p>
    <w:p w:rsidR="00F308B8" w:rsidRPr="008E1E73" w:rsidRDefault="008E1E73" w:rsidP="00F308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E73">
        <w:rPr>
          <w:rFonts w:ascii="Times New Roman" w:hAnsi="Times New Roman" w:cs="Times New Roman"/>
          <w:sz w:val="24"/>
          <w:szCs w:val="24"/>
        </w:rPr>
        <w:t>По итогам заседания было принято решение</w:t>
      </w:r>
      <w:r>
        <w:rPr>
          <w:rFonts w:ascii="Times New Roman" w:hAnsi="Times New Roman" w:cs="Times New Roman"/>
          <w:sz w:val="24"/>
          <w:szCs w:val="24"/>
        </w:rPr>
        <w:t xml:space="preserve"> актуализировать </w:t>
      </w:r>
      <w:r w:rsidRPr="008E1E73">
        <w:rPr>
          <w:rFonts w:ascii="Times New Roman" w:hAnsi="Times New Roman" w:cs="Times New Roman"/>
          <w:sz w:val="24"/>
          <w:szCs w:val="24"/>
        </w:rPr>
        <w:t>разделе «Противодействие коррупции» на официальном сайте ФГАУ «НИИ «ЦЭПП»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0C75" w:rsidRDefault="00450C75" w:rsidP="00F308B8">
      <w:pPr>
        <w:spacing w:after="0" w:line="360" w:lineRule="auto"/>
      </w:pPr>
    </w:p>
    <w:sectPr w:rsidR="00450C75" w:rsidSect="00F308B8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8B8"/>
    <w:rsid w:val="00450C75"/>
    <w:rsid w:val="008E1E73"/>
    <w:rsid w:val="00F3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A6323"/>
  <w15:chartTrackingRefBased/>
  <w15:docId w15:val="{D0C1654D-E6AD-40E9-B402-7AC16262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5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А. Ширяева</dc:creator>
  <cp:keywords/>
  <dc:description/>
  <cp:lastModifiedBy>Мария А. Ширяева</cp:lastModifiedBy>
  <cp:revision>1</cp:revision>
  <dcterms:created xsi:type="dcterms:W3CDTF">2022-04-13T11:43:00Z</dcterms:created>
  <dcterms:modified xsi:type="dcterms:W3CDTF">2022-04-13T11:57:00Z</dcterms:modified>
</cp:coreProperties>
</file>