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736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4815"/>
      </w:tblGrid>
      <w:tr w:rsidR="00501536" w:rsidRPr="0074470A" w:rsidTr="00501536">
        <w:trPr>
          <w:trHeight w:val="1749"/>
        </w:trPr>
        <w:tc>
          <w:tcPr>
            <w:tcW w:w="5057" w:type="dxa"/>
          </w:tcPr>
          <w:p w:rsidR="00501536" w:rsidRPr="0074470A" w:rsidRDefault="00501536" w:rsidP="00501536">
            <w:pPr>
              <w:pStyle w:val="3"/>
              <w:shd w:val="clear" w:color="auto" w:fill="auto"/>
              <w:spacing w:before="0" w:line="322" w:lineRule="exact"/>
              <w:ind w:firstLine="0"/>
              <w:jc w:val="center"/>
              <w:rPr>
                <w:b/>
              </w:rPr>
            </w:pPr>
          </w:p>
        </w:tc>
        <w:tc>
          <w:tcPr>
            <w:tcW w:w="4815" w:type="dxa"/>
          </w:tcPr>
          <w:p w:rsidR="00501536" w:rsidRPr="00501536" w:rsidRDefault="00501536" w:rsidP="00501536">
            <w:pPr>
              <w:pStyle w:val="3"/>
              <w:shd w:val="clear" w:color="auto" w:fill="auto"/>
              <w:spacing w:before="0" w:line="36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01536">
              <w:rPr>
                <w:b/>
                <w:sz w:val="24"/>
                <w:szCs w:val="24"/>
              </w:rPr>
              <w:t>УТВЕРЖДАЮ</w:t>
            </w:r>
          </w:p>
          <w:p w:rsidR="00501536" w:rsidRPr="00501536" w:rsidRDefault="00501536" w:rsidP="00501536">
            <w:pPr>
              <w:pStyle w:val="3"/>
              <w:shd w:val="clear" w:color="auto" w:fill="auto"/>
              <w:spacing w:before="0" w:line="36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01536">
              <w:rPr>
                <w:b/>
                <w:sz w:val="24"/>
                <w:szCs w:val="24"/>
              </w:rPr>
              <w:t>Директор ФГАУ «НИИ «ЦЭПП»</w:t>
            </w:r>
          </w:p>
          <w:p w:rsidR="00501536" w:rsidRPr="00501536" w:rsidRDefault="00501536" w:rsidP="00501536">
            <w:pPr>
              <w:pStyle w:val="3"/>
              <w:shd w:val="clear" w:color="auto" w:fill="auto"/>
              <w:spacing w:before="0" w:line="36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01536">
              <w:rPr>
                <w:b/>
                <w:sz w:val="24"/>
                <w:szCs w:val="24"/>
              </w:rPr>
              <w:t>__________________   С. Н. Белокопытов</w:t>
            </w:r>
          </w:p>
          <w:p w:rsidR="00501536" w:rsidRPr="00606301" w:rsidRDefault="00501536" w:rsidP="00501536">
            <w:pPr>
              <w:pStyle w:val="3"/>
              <w:shd w:val="clear" w:color="auto" w:fill="auto"/>
              <w:spacing w:before="0" w:line="360" w:lineRule="auto"/>
              <w:ind w:firstLine="34"/>
              <w:jc w:val="center"/>
              <w:rPr>
                <w:sz w:val="24"/>
                <w:szCs w:val="24"/>
              </w:rPr>
            </w:pPr>
            <w:r w:rsidRPr="00501536">
              <w:rPr>
                <w:b/>
                <w:sz w:val="24"/>
                <w:szCs w:val="24"/>
              </w:rPr>
              <w:t>Приказ № 8</w:t>
            </w:r>
            <w:r>
              <w:rPr>
                <w:b/>
                <w:sz w:val="24"/>
                <w:szCs w:val="24"/>
              </w:rPr>
              <w:t xml:space="preserve"> от «</w:t>
            </w:r>
            <w:r w:rsidRPr="00501536">
              <w:rPr>
                <w:b/>
                <w:sz w:val="24"/>
                <w:szCs w:val="24"/>
              </w:rPr>
              <w:t>16» января 2017 г.</w:t>
            </w:r>
          </w:p>
        </w:tc>
      </w:tr>
    </w:tbl>
    <w:p w:rsidR="005A0C4C" w:rsidRPr="00B671EB" w:rsidRDefault="005A0C4C" w:rsidP="005A0C4C">
      <w:pPr>
        <w:pStyle w:val="3"/>
        <w:shd w:val="clear" w:color="auto" w:fill="auto"/>
        <w:spacing w:before="0" w:line="322" w:lineRule="exact"/>
        <w:ind w:firstLine="0"/>
        <w:rPr>
          <w:b/>
          <w:sz w:val="28"/>
          <w:szCs w:val="28"/>
        </w:rPr>
      </w:pPr>
    </w:p>
    <w:p w:rsidR="00501536" w:rsidRDefault="00727F92" w:rsidP="00501536">
      <w:pPr>
        <w:pStyle w:val="3"/>
        <w:shd w:val="clear" w:color="auto" w:fill="auto"/>
        <w:spacing w:before="0" w:line="322" w:lineRule="exact"/>
        <w:ind w:left="240" w:firstLine="0"/>
        <w:jc w:val="center"/>
        <w:rPr>
          <w:b/>
          <w:sz w:val="32"/>
          <w:szCs w:val="32"/>
        </w:rPr>
      </w:pPr>
      <w:r w:rsidRPr="00915D53">
        <w:rPr>
          <w:b/>
          <w:sz w:val="32"/>
          <w:szCs w:val="32"/>
        </w:rPr>
        <w:t>Положение о структурном подразделении (лице),</w:t>
      </w:r>
    </w:p>
    <w:p w:rsidR="00501536" w:rsidRPr="00501536" w:rsidRDefault="00727F92" w:rsidP="00501536">
      <w:pPr>
        <w:pStyle w:val="3"/>
        <w:shd w:val="clear" w:color="auto" w:fill="auto"/>
        <w:spacing w:before="0" w:line="322" w:lineRule="exact"/>
        <w:ind w:left="240" w:firstLine="0"/>
        <w:jc w:val="center"/>
        <w:rPr>
          <w:b/>
          <w:sz w:val="32"/>
          <w:szCs w:val="32"/>
        </w:rPr>
      </w:pPr>
      <w:r w:rsidRPr="00915D53">
        <w:rPr>
          <w:b/>
          <w:sz w:val="32"/>
          <w:szCs w:val="32"/>
        </w:rPr>
        <w:t xml:space="preserve"> ответственном за профилактику коррупционных и иных правонарушений </w:t>
      </w:r>
      <w:r w:rsidR="00501536">
        <w:rPr>
          <w:b/>
        </w:rPr>
        <w:t>ФГАУ «НИИ «ЦЭПП»</w:t>
      </w:r>
    </w:p>
    <w:p w:rsidR="00B671EB" w:rsidRPr="00915D53" w:rsidRDefault="00B671EB" w:rsidP="00727F92">
      <w:pPr>
        <w:pStyle w:val="3"/>
        <w:shd w:val="clear" w:color="auto" w:fill="auto"/>
        <w:spacing w:before="0" w:line="322" w:lineRule="exact"/>
        <w:ind w:left="240" w:firstLine="0"/>
        <w:jc w:val="center"/>
        <w:rPr>
          <w:b/>
          <w:sz w:val="32"/>
          <w:szCs w:val="32"/>
        </w:rPr>
      </w:pPr>
    </w:p>
    <w:p w:rsidR="00727F92" w:rsidRPr="00915D53" w:rsidRDefault="00727F92" w:rsidP="00727F92">
      <w:pPr>
        <w:pStyle w:val="3"/>
        <w:shd w:val="clear" w:color="auto" w:fill="auto"/>
        <w:spacing w:before="0" w:line="322" w:lineRule="exact"/>
        <w:ind w:left="240" w:firstLine="0"/>
        <w:jc w:val="center"/>
        <w:rPr>
          <w:sz w:val="32"/>
          <w:szCs w:val="32"/>
        </w:rPr>
      </w:pPr>
    </w:p>
    <w:p w:rsidR="00727F92" w:rsidRPr="00915D53" w:rsidRDefault="00727F92" w:rsidP="00810C44">
      <w:pPr>
        <w:pStyle w:val="3"/>
        <w:numPr>
          <w:ilvl w:val="0"/>
          <w:numId w:val="11"/>
        </w:numPr>
        <w:shd w:val="clear" w:color="auto" w:fill="auto"/>
        <w:spacing w:before="0" w:line="276" w:lineRule="auto"/>
        <w:jc w:val="center"/>
        <w:rPr>
          <w:b/>
        </w:rPr>
      </w:pPr>
      <w:r w:rsidRPr="00915D53">
        <w:rPr>
          <w:b/>
        </w:rPr>
        <w:t>Общие положения</w:t>
      </w:r>
    </w:p>
    <w:p w:rsidR="00B671EB" w:rsidRPr="00CC03CE" w:rsidRDefault="00B671EB" w:rsidP="00810C44">
      <w:pPr>
        <w:pStyle w:val="3"/>
        <w:shd w:val="clear" w:color="auto" w:fill="auto"/>
        <w:spacing w:before="0" w:line="276" w:lineRule="auto"/>
        <w:ind w:left="360" w:firstLine="0"/>
      </w:pPr>
    </w:p>
    <w:p w:rsidR="00727F92" w:rsidRPr="00CC03CE" w:rsidRDefault="00727F92" w:rsidP="00522EB4">
      <w:pPr>
        <w:pStyle w:val="3"/>
        <w:numPr>
          <w:ilvl w:val="1"/>
          <w:numId w:val="12"/>
        </w:numPr>
        <w:shd w:val="clear" w:color="auto" w:fill="auto"/>
        <w:tabs>
          <w:tab w:val="left" w:pos="1426"/>
        </w:tabs>
        <w:spacing w:before="0" w:line="276" w:lineRule="auto"/>
        <w:ind w:left="20" w:right="20" w:firstLine="740"/>
      </w:pPr>
      <w:r w:rsidRPr="00CC03CE">
        <w:t xml:space="preserve">Настоящее </w:t>
      </w:r>
      <w:r w:rsidR="00522EB4">
        <w:t>п</w:t>
      </w:r>
      <w:r w:rsidRPr="00CC03CE">
        <w:t xml:space="preserve">оложение определяет цели, задачи, функции, права и обязанности структурного подразделения (лица) (далее - лицо), ответственного за профилактику коррупционных и иных правонарушений </w:t>
      </w:r>
      <w:r w:rsidR="00522EB4">
        <w:t>ф</w:t>
      </w:r>
      <w:r w:rsidR="00522EB4" w:rsidRPr="00685670">
        <w:t>едерально</w:t>
      </w:r>
      <w:r w:rsidR="00522EB4">
        <w:t>го</w:t>
      </w:r>
      <w:r w:rsidR="00522EB4" w:rsidRPr="00685670">
        <w:t xml:space="preserve"> </w:t>
      </w:r>
      <w:r w:rsidR="00522EB4">
        <w:t>государственного автономного учреждения</w:t>
      </w:r>
      <w:r w:rsidR="00522EB4" w:rsidRPr="00685670">
        <w:t xml:space="preserve"> «Научно-исследовательский </w:t>
      </w:r>
      <w:r w:rsidR="00522EB4">
        <w:t>институт</w:t>
      </w:r>
      <w:r w:rsidR="00522EB4" w:rsidRPr="00685670">
        <w:t xml:space="preserve"> </w:t>
      </w:r>
      <w:r w:rsidR="00522EB4">
        <w:t>«Центр экологической промышленной политики</w:t>
      </w:r>
      <w:r w:rsidR="00522EB4" w:rsidRPr="00685670">
        <w:t>»</w:t>
      </w:r>
      <w:r w:rsidR="00522EB4">
        <w:t xml:space="preserve"> (ФГАУ «НИИ «ЦЭПП», далее – учреждение)</w:t>
      </w:r>
      <w:r w:rsidR="00522EB4" w:rsidRPr="0074470A">
        <w:t>.</w:t>
      </w:r>
    </w:p>
    <w:p w:rsidR="00727F92" w:rsidRPr="00CC03CE" w:rsidRDefault="00727F92" w:rsidP="00522EB4">
      <w:pPr>
        <w:pStyle w:val="3"/>
        <w:numPr>
          <w:ilvl w:val="1"/>
          <w:numId w:val="12"/>
        </w:numPr>
        <w:shd w:val="clear" w:color="auto" w:fill="auto"/>
        <w:tabs>
          <w:tab w:val="left" w:pos="1426"/>
        </w:tabs>
        <w:spacing w:before="0" w:line="276" w:lineRule="auto"/>
        <w:ind w:left="20" w:right="20" w:firstLine="740"/>
      </w:pPr>
      <w:r w:rsidRPr="00CC03CE">
        <w:t>Лицо, ответственное за профилактику коррупционных и иных</w:t>
      </w:r>
      <w:r w:rsidRPr="00CC03CE">
        <w:br/>
        <w:t>правонарушений в учреждении руководствуется в своей деятельности</w:t>
      </w:r>
      <w:r w:rsidRPr="00CC03CE">
        <w:br/>
        <w:t>законодательством Российской Федерации, антикоррупционной политикой</w:t>
      </w:r>
      <w:r w:rsidRPr="00CC03CE">
        <w:br/>
      </w:r>
      <w:r w:rsidR="00522EB4">
        <w:t>учреждения</w:t>
      </w:r>
      <w:r w:rsidRPr="00CC03CE">
        <w:t xml:space="preserve">, кодексом этики и служебного поведения </w:t>
      </w:r>
      <w:r w:rsidR="00522EB4">
        <w:t xml:space="preserve">ФГАУ «НИИ «ЦЭПП», </w:t>
      </w:r>
      <w:r w:rsidRPr="00CC03CE">
        <w:t xml:space="preserve">(далее - </w:t>
      </w:r>
      <w:r w:rsidR="00966AE5" w:rsidRPr="00CC03CE">
        <w:t>к</w:t>
      </w:r>
      <w:r w:rsidR="00522EB4">
        <w:t xml:space="preserve">одекс), а также настоящим </w:t>
      </w:r>
      <w:r w:rsidR="00966AE5" w:rsidRPr="00CC03CE">
        <w:t>п</w:t>
      </w:r>
      <w:r w:rsidRPr="00CC03CE">
        <w:t>оложением.</w:t>
      </w:r>
    </w:p>
    <w:p w:rsidR="00727F92" w:rsidRPr="00CC03CE" w:rsidRDefault="00727F92" w:rsidP="00810C44">
      <w:pPr>
        <w:pStyle w:val="3"/>
        <w:numPr>
          <w:ilvl w:val="1"/>
          <w:numId w:val="10"/>
        </w:numPr>
        <w:shd w:val="clear" w:color="auto" w:fill="auto"/>
        <w:tabs>
          <w:tab w:val="left" w:pos="1359"/>
        </w:tabs>
        <w:spacing w:before="0" w:line="276" w:lineRule="auto"/>
        <w:ind w:left="0" w:firstLine="737"/>
      </w:pPr>
      <w:r w:rsidRPr="00CC03CE">
        <w:t>Лицо, ответственное за профилактику коррупционных и иных</w:t>
      </w:r>
      <w:r w:rsidRPr="00CC03CE">
        <w:br/>
        <w:t xml:space="preserve">правонарушений в </w:t>
      </w:r>
      <w:r w:rsidR="00966AE5" w:rsidRPr="00CC03CE">
        <w:t>учреждении</w:t>
      </w:r>
      <w:r w:rsidRPr="00CC03CE">
        <w:t xml:space="preserve"> при решении возложенных на него задач,</w:t>
      </w:r>
      <w:r w:rsidRPr="00CC03CE">
        <w:br/>
        <w:t xml:space="preserve">взаимодействует с </w:t>
      </w:r>
      <w:r w:rsidR="00966AE5" w:rsidRPr="00CC03CE">
        <w:t>директором</w:t>
      </w:r>
      <w:r w:rsidRPr="00CC03CE">
        <w:t xml:space="preserve"> </w:t>
      </w:r>
      <w:r w:rsidR="00966AE5" w:rsidRPr="00CC03CE">
        <w:t>учреждения</w:t>
      </w:r>
      <w:r w:rsidRPr="00CC03CE">
        <w:t xml:space="preserve">, членами </w:t>
      </w:r>
      <w:r w:rsidR="00966AE5" w:rsidRPr="00CC03CE">
        <w:t>к</w:t>
      </w:r>
      <w:r w:rsidRPr="00CC03CE">
        <w:t xml:space="preserve">омиссии по профилактике коррупционных правонарушений и урегулировании конфликта интересов в </w:t>
      </w:r>
      <w:r w:rsidR="00966AE5" w:rsidRPr="00CC03CE">
        <w:t>учреждении</w:t>
      </w:r>
      <w:r w:rsidRPr="00CC03CE">
        <w:t xml:space="preserve">, руководителями структурных подразделений </w:t>
      </w:r>
      <w:r w:rsidR="00966AE5" w:rsidRPr="00CC03CE">
        <w:t>учреждения</w:t>
      </w:r>
      <w:r w:rsidRPr="00CC03CE">
        <w:t>.</w:t>
      </w:r>
    </w:p>
    <w:p w:rsidR="00727F92" w:rsidRPr="00CC03CE" w:rsidRDefault="00727F92" w:rsidP="00810C44">
      <w:pPr>
        <w:pStyle w:val="3"/>
        <w:shd w:val="clear" w:color="auto" w:fill="auto"/>
        <w:tabs>
          <w:tab w:val="left" w:pos="1359"/>
        </w:tabs>
        <w:spacing w:before="0" w:line="276" w:lineRule="auto"/>
        <w:ind w:left="360" w:firstLine="0"/>
      </w:pPr>
    </w:p>
    <w:p w:rsidR="00727F92" w:rsidRPr="00915D53" w:rsidRDefault="00727F92" w:rsidP="00915D53">
      <w:pPr>
        <w:pStyle w:val="3"/>
        <w:shd w:val="clear" w:color="auto" w:fill="auto"/>
        <w:spacing w:before="0" w:line="240" w:lineRule="exact"/>
        <w:ind w:firstLine="0"/>
        <w:jc w:val="center"/>
        <w:rPr>
          <w:b/>
        </w:rPr>
      </w:pPr>
      <w:r w:rsidRPr="00915D53">
        <w:rPr>
          <w:b/>
        </w:rPr>
        <w:t xml:space="preserve">2. Назначение </w:t>
      </w:r>
      <w:r w:rsidR="00966AE5" w:rsidRPr="00915D53">
        <w:rPr>
          <w:b/>
        </w:rPr>
        <w:t>л</w:t>
      </w:r>
      <w:r w:rsidRPr="00915D53">
        <w:rPr>
          <w:b/>
        </w:rPr>
        <w:t>ица, ответственного за профилактику коррупционных и иных правонарушений в</w:t>
      </w:r>
      <w:r w:rsidR="00966AE5" w:rsidRPr="00915D53">
        <w:rPr>
          <w:b/>
        </w:rPr>
        <w:t xml:space="preserve"> учреждении</w:t>
      </w:r>
    </w:p>
    <w:p w:rsidR="00966AE5" w:rsidRPr="00CC03CE" w:rsidRDefault="00966AE5" w:rsidP="00810C44">
      <w:pPr>
        <w:pStyle w:val="3"/>
        <w:shd w:val="clear" w:color="auto" w:fill="auto"/>
        <w:spacing w:before="0" w:line="276" w:lineRule="auto"/>
        <w:ind w:firstLine="0"/>
        <w:jc w:val="center"/>
      </w:pPr>
    </w:p>
    <w:p w:rsidR="00727F92" w:rsidRPr="00CC03CE" w:rsidRDefault="00966AE5" w:rsidP="00810C44">
      <w:pPr>
        <w:pStyle w:val="3"/>
        <w:numPr>
          <w:ilvl w:val="0"/>
          <w:numId w:val="3"/>
        </w:numPr>
        <w:shd w:val="clear" w:color="auto" w:fill="auto"/>
        <w:tabs>
          <w:tab w:val="left" w:pos="1432"/>
        </w:tabs>
        <w:spacing w:before="0" w:line="276" w:lineRule="auto"/>
        <w:ind w:left="40" w:right="20" w:firstLine="700"/>
      </w:pPr>
      <w:r w:rsidRPr="00CC03CE">
        <w:t xml:space="preserve">Директор учреждения принимает решение о </w:t>
      </w:r>
      <w:r w:rsidR="00727F92" w:rsidRPr="00CC03CE">
        <w:t xml:space="preserve">назначении </w:t>
      </w:r>
      <w:r w:rsidRPr="00CC03CE">
        <w:t>л</w:t>
      </w:r>
      <w:r w:rsidR="00727F92" w:rsidRPr="00CC03CE">
        <w:t>ица, ответственного за пр</w:t>
      </w:r>
      <w:r w:rsidRPr="00CC03CE">
        <w:t>офилактику коррупционных и иных правонарушений в учреждении</w:t>
      </w:r>
      <w:r w:rsidR="00727F92" w:rsidRPr="00CC03CE">
        <w:t>, досрочном прекращении его полномочий.</w:t>
      </w:r>
    </w:p>
    <w:p w:rsidR="00727F92" w:rsidRPr="00CC03CE" w:rsidRDefault="00727F92" w:rsidP="00810C44">
      <w:pPr>
        <w:pStyle w:val="3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276" w:lineRule="auto"/>
        <w:ind w:left="40" w:right="20" w:firstLine="700"/>
      </w:pPr>
      <w:r w:rsidRPr="00CC03CE">
        <w:t xml:space="preserve">При назначении </w:t>
      </w:r>
      <w:r w:rsidR="00966AE5" w:rsidRPr="00CC03CE">
        <w:t>л</w:t>
      </w:r>
      <w:r w:rsidRPr="00CC03CE">
        <w:t>ица, ответственного за профилактику коррупционных</w:t>
      </w:r>
      <w:r w:rsidR="00966AE5" w:rsidRPr="00CC03CE">
        <w:t xml:space="preserve"> </w:t>
      </w:r>
      <w:r w:rsidRPr="00CC03CE">
        <w:t xml:space="preserve">и иных правонарушений в </w:t>
      </w:r>
      <w:r w:rsidR="00966AE5" w:rsidRPr="00CC03CE">
        <w:t>учреждении</w:t>
      </w:r>
      <w:r w:rsidRPr="00CC03CE">
        <w:t>, должно учитываться:</w:t>
      </w:r>
      <w:r w:rsidR="00966AE5" w:rsidRPr="00CC03CE">
        <w:t xml:space="preserve"> образование и </w:t>
      </w:r>
      <w:r w:rsidRPr="00CC03CE">
        <w:t>квалификация, опыт работы в направления</w:t>
      </w:r>
      <w:r w:rsidR="00966AE5" w:rsidRPr="00CC03CE">
        <w:t xml:space="preserve">х деятельности, необходимых для </w:t>
      </w:r>
      <w:r w:rsidRPr="00CC03CE">
        <w:t>осуществления возложенных на него полномочий.</w:t>
      </w:r>
    </w:p>
    <w:p w:rsidR="00727F92" w:rsidRDefault="00727F92" w:rsidP="00810C44">
      <w:pPr>
        <w:pStyle w:val="3"/>
        <w:numPr>
          <w:ilvl w:val="0"/>
          <w:numId w:val="3"/>
        </w:numPr>
        <w:shd w:val="clear" w:color="auto" w:fill="auto"/>
        <w:tabs>
          <w:tab w:val="left" w:pos="1307"/>
        </w:tabs>
        <w:spacing w:before="0" w:line="276" w:lineRule="auto"/>
        <w:ind w:left="40" w:right="20" w:firstLine="700"/>
      </w:pPr>
      <w:r w:rsidRPr="00CC03CE">
        <w:t xml:space="preserve">Полномочия </w:t>
      </w:r>
      <w:r w:rsidR="00966AE5" w:rsidRPr="00CC03CE">
        <w:t>л</w:t>
      </w:r>
      <w:r w:rsidRPr="00CC03CE">
        <w:t>ица, ответственного за профилактику коррупционных и</w:t>
      </w:r>
      <w:r w:rsidRPr="00CC03CE">
        <w:br/>
        <w:t xml:space="preserve">иных правонарушений в </w:t>
      </w:r>
      <w:r w:rsidR="00966AE5" w:rsidRPr="00CC03CE">
        <w:t>учреждении</w:t>
      </w:r>
      <w:r w:rsidRPr="00CC03CE">
        <w:t xml:space="preserve">, возложены на работника </w:t>
      </w:r>
      <w:r w:rsidR="00966AE5" w:rsidRPr="00CC03CE">
        <w:t>учреждения</w:t>
      </w:r>
      <w:r w:rsidRPr="00CC03CE">
        <w:t xml:space="preserve"> по</w:t>
      </w:r>
      <w:r w:rsidRPr="00CC03CE">
        <w:br/>
        <w:t>совместительству.</w:t>
      </w:r>
    </w:p>
    <w:p w:rsidR="00183C92" w:rsidRDefault="00183C92" w:rsidP="00183C92">
      <w:pPr>
        <w:pStyle w:val="3"/>
        <w:shd w:val="clear" w:color="auto" w:fill="auto"/>
        <w:tabs>
          <w:tab w:val="left" w:pos="1307"/>
        </w:tabs>
        <w:spacing w:before="0" w:line="276" w:lineRule="auto"/>
        <w:ind w:right="20" w:firstLine="0"/>
      </w:pPr>
    </w:p>
    <w:p w:rsidR="00183C92" w:rsidRDefault="00183C92" w:rsidP="00183C92">
      <w:pPr>
        <w:pStyle w:val="3"/>
        <w:shd w:val="clear" w:color="auto" w:fill="auto"/>
        <w:tabs>
          <w:tab w:val="left" w:pos="1307"/>
        </w:tabs>
        <w:spacing w:before="0" w:line="276" w:lineRule="auto"/>
        <w:ind w:right="20" w:firstLine="0"/>
      </w:pPr>
    </w:p>
    <w:p w:rsidR="00183C92" w:rsidRDefault="00183C92" w:rsidP="00183C92">
      <w:pPr>
        <w:pStyle w:val="3"/>
        <w:shd w:val="clear" w:color="auto" w:fill="auto"/>
        <w:tabs>
          <w:tab w:val="left" w:pos="1307"/>
        </w:tabs>
        <w:spacing w:before="0" w:line="276" w:lineRule="auto"/>
        <w:ind w:right="20" w:firstLine="0"/>
      </w:pPr>
    </w:p>
    <w:p w:rsidR="00183C92" w:rsidRDefault="00183C92" w:rsidP="00183C92">
      <w:pPr>
        <w:pStyle w:val="3"/>
        <w:shd w:val="clear" w:color="auto" w:fill="auto"/>
        <w:tabs>
          <w:tab w:val="left" w:pos="1307"/>
        </w:tabs>
        <w:spacing w:before="0" w:line="276" w:lineRule="auto"/>
        <w:ind w:right="20" w:firstLine="0"/>
      </w:pPr>
    </w:p>
    <w:p w:rsidR="00183C92" w:rsidRDefault="00183C92" w:rsidP="00183C92">
      <w:pPr>
        <w:pStyle w:val="3"/>
        <w:shd w:val="clear" w:color="auto" w:fill="auto"/>
        <w:tabs>
          <w:tab w:val="left" w:pos="1307"/>
        </w:tabs>
        <w:spacing w:before="0" w:line="276" w:lineRule="auto"/>
        <w:ind w:right="20" w:firstLine="0"/>
      </w:pPr>
    </w:p>
    <w:p w:rsidR="00183C92" w:rsidRPr="00CC03CE" w:rsidRDefault="00183C92" w:rsidP="00183C92">
      <w:pPr>
        <w:pStyle w:val="3"/>
        <w:shd w:val="clear" w:color="auto" w:fill="auto"/>
        <w:tabs>
          <w:tab w:val="left" w:pos="1307"/>
        </w:tabs>
        <w:spacing w:before="0" w:line="276" w:lineRule="auto"/>
        <w:ind w:right="20" w:firstLine="0"/>
      </w:pPr>
    </w:p>
    <w:p w:rsidR="00727F92" w:rsidRDefault="00727F92" w:rsidP="00915D53">
      <w:pPr>
        <w:pStyle w:val="3"/>
        <w:numPr>
          <w:ilvl w:val="1"/>
          <w:numId w:val="12"/>
        </w:numPr>
        <w:shd w:val="clear" w:color="auto" w:fill="auto"/>
        <w:spacing w:before="0" w:line="240" w:lineRule="exact"/>
        <w:ind w:firstLine="0"/>
        <w:jc w:val="center"/>
        <w:rPr>
          <w:b/>
        </w:rPr>
      </w:pPr>
      <w:r w:rsidRPr="00915D53">
        <w:rPr>
          <w:b/>
        </w:rPr>
        <w:t>Цели и</w:t>
      </w:r>
      <w:r w:rsidR="00966AE5" w:rsidRPr="00915D53">
        <w:rPr>
          <w:b/>
        </w:rPr>
        <w:t xml:space="preserve"> задачи ответственного за профилактику коррупционных и иных </w:t>
      </w:r>
      <w:r w:rsidRPr="00915D53">
        <w:rPr>
          <w:b/>
        </w:rPr>
        <w:t xml:space="preserve">правонарушений в </w:t>
      </w:r>
      <w:r w:rsidR="00966AE5" w:rsidRPr="00915D53">
        <w:rPr>
          <w:b/>
        </w:rPr>
        <w:t>учреждении.</w:t>
      </w:r>
    </w:p>
    <w:p w:rsidR="00915D53" w:rsidRPr="00915D53" w:rsidRDefault="00915D53" w:rsidP="00915D53">
      <w:pPr>
        <w:pStyle w:val="3"/>
        <w:shd w:val="clear" w:color="auto" w:fill="auto"/>
        <w:spacing w:before="0" w:line="240" w:lineRule="exact"/>
        <w:ind w:firstLine="0"/>
        <w:rPr>
          <w:b/>
        </w:rPr>
      </w:pPr>
    </w:p>
    <w:p w:rsidR="00727F92" w:rsidRPr="00CC03CE" w:rsidRDefault="00727F92" w:rsidP="00810C44">
      <w:pPr>
        <w:pStyle w:val="3"/>
        <w:numPr>
          <w:ilvl w:val="0"/>
          <w:numId w:val="4"/>
        </w:numPr>
        <w:shd w:val="clear" w:color="auto" w:fill="auto"/>
        <w:tabs>
          <w:tab w:val="left" w:pos="1533"/>
        </w:tabs>
        <w:spacing w:before="0" w:line="276" w:lineRule="auto"/>
        <w:ind w:left="40" w:right="20" w:firstLine="700"/>
      </w:pPr>
      <w:r w:rsidRPr="00CC03CE">
        <w:t xml:space="preserve">Целью деятельности </w:t>
      </w:r>
      <w:r w:rsidR="00966AE5" w:rsidRPr="00CC03CE">
        <w:t>л</w:t>
      </w:r>
      <w:r w:rsidRPr="00CC03CE">
        <w:t>ица, ответственного за профилактику</w:t>
      </w:r>
      <w:r w:rsidRPr="00CC03CE">
        <w:br/>
        <w:t>коррупционных и иных правонарушений в</w:t>
      </w:r>
      <w:r w:rsidR="00966AE5" w:rsidRPr="00CC03CE">
        <w:t xml:space="preserve"> учреждении</w:t>
      </w:r>
      <w:r w:rsidRPr="00CC03CE">
        <w:t>, является обеспечение</w:t>
      </w:r>
      <w:r w:rsidRPr="00CC03CE">
        <w:br/>
        <w:t xml:space="preserve">соблюдения и исполнения работниками </w:t>
      </w:r>
      <w:r w:rsidR="00966AE5" w:rsidRPr="00CC03CE">
        <w:t>учреждения норм и правил, установленных к</w:t>
      </w:r>
      <w:r w:rsidRPr="00CC03CE">
        <w:t>одексом.</w:t>
      </w:r>
    </w:p>
    <w:p w:rsidR="00727F92" w:rsidRPr="00CC03CE" w:rsidRDefault="00727F92" w:rsidP="00810C44">
      <w:pPr>
        <w:pStyle w:val="3"/>
        <w:numPr>
          <w:ilvl w:val="0"/>
          <w:numId w:val="4"/>
        </w:numPr>
        <w:shd w:val="clear" w:color="auto" w:fill="auto"/>
        <w:tabs>
          <w:tab w:val="left" w:pos="1259"/>
        </w:tabs>
        <w:spacing w:before="0" w:line="276" w:lineRule="auto"/>
        <w:ind w:left="40" w:right="20" w:firstLine="700"/>
      </w:pPr>
      <w:r w:rsidRPr="00CC03CE">
        <w:t xml:space="preserve">Задачами </w:t>
      </w:r>
      <w:r w:rsidR="00966AE5" w:rsidRPr="00CC03CE">
        <w:t>л</w:t>
      </w:r>
      <w:r w:rsidRPr="00CC03CE">
        <w:t>ица, ответственного за профи</w:t>
      </w:r>
      <w:r w:rsidR="00966AE5" w:rsidRPr="00CC03CE">
        <w:t xml:space="preserve">лактику коррупционных и иных </w:t>
      </w:r>
      <w:r w:rsidRPr="00CC03CE">
        <w:t xml:space="preserve">правонарушений в </w:t>
      </w:r>
      <w:r w:rsidR="00966AE5" w:rsidRPr="00CC03CE">
        <w:t>учреждении</w:t>
      </w:r>
      <w:r w:rsidRPr="00CC03CE">
        <w:t>, являются:</w:t>
      </w:r>
    </w:p>
    <w:p w:rsidR="004D6278" w:rsidRPr="00CC03CE" w:rsidRDefault="00522EB4" w:rsidP="00522EB4">
      <w:pPr>
        <w:pStyle w:val="3"/>
        <w:shd w:val="clear" w:color="auto" w:fill="auto"/>
        <w:tabs>
          <w:tab w:val="left" w:pos="1441"/>
        </w:tabs>
        <w:spacing w:before="0" w:line="276" w:lineRule="auto"/>
        <w:ind w:right="522" w:firstLine="0"/>
      </w:pPr>
      <w:r>
        <w:t xml:space="preserve">            </w:t>
      </w:r>
      <w:r w:rsidR="00727F92" w:rsidRPr="00CC03CE">
        <w:t>3.2.1. Координация деятельн</w:t>
      </w:r>
      <w:r w:rsidR="00966AE5" w:rsidRPr="00CC03CE">
        <w:t xml:space="preserve">ости по разработке и реализации </w:t>
      </w:r>
      <w:r w:rsidR="00727F92" w:rsidRPr="00CC03CE">
        <w:t>внутрикорпоративных и разъяснит</w:t>
      </w:r>
      <w:r w:rsidR="00966AE5" w:rsidRPr="00CC03CE">
        <w:t>ельных мероприятий, связанных с соблюдением к</w:t>
      </w:r>
      <w:r w:rsidR="00727F92" w:rsidRPr="00CC03CE">
        <w:t>одекса;</w:t>
      </w:r>
    </w:p>
    <w:p w:rsidR="00727F92" w:rsidRPr="00CC03CE" w:rsidRDefault="00727F92" w:rsidP="00810C44">
      <w:pPr>
        <w:pStyle w:val="3"/>
        <w:numPr>
          <w:ilvl w:val="0"/>
          <w:numId w:val="5"/>
        </w:numPr>
        <w:shd w:val="clear" w:color="auto" w:fill="auto"/>
        <w:tabs>
          <w:tab w:val="left" w:pos="1411"/>
        </w:tabs>
        <w:spacing w:before="0" w:line="276" w:lineRule="auto"/>
        <w:ind w:left="20" w:firstLine="700"/>
      </w:pPr>
      <w:r w:rsidRPr="00CC03CE">
        <w:t xml:space="preserve">Контроль за соблюдением норм и правил, установленных </w:t>
      </w:r>
      <w:r w:rsidR="00966AE5" w:rsidRPr="00CC03CE">
        <w:t>к</w:t>
      </w:r>
      <w:r w:rsidRPr="00CC03CE">
        <w:t>одексом;</w:t>
      </w:r>
    </w:p>
    <w:p w:rsidR="00727F92" w:rsidRPr="00CC03CE" w:rsidRDefault="00727F92" w:rsidP="00810C44">
      <w:pPr>
        <w:pStyle w:val="3"/>
        <w:numPr>
          <w:ilvl w:val="0"/>
          <w:numId w:val="5"/>
        </w:numPr>
        <w:shd w:val="clear" w:color="auto" w:fill="auto"/>
        <w:tabs>
          <w:tab w:val="left" w:pos="1411"/>
        </w:tabs>
        <w:spacing w:before="0" w:line="276" w:lineRule="auto"/>
        <w:ind w:left="20" w:firstLine="700"/>
      </w:pPr>
      <w:r w:rsidRPr="00CC03CE">
        <w:t>Участие в выявлении и разрешении конфликта интересов;</w:t>
      </w:r>
    </w:p>
    <w:p w:rsidR="00727F92" w:rsidRPr="00CC03CE" w:rsidRDefault="00727F92" w:rsidP="00810C44">
      <w:pPr>
        <w:pStyle w:val="3"/>
        <w:numPr>
          <w:ilvl w:val="0"/>
          <w:numId w:val="5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700"/>
      </w:pPr>
      <w:r w:rsidRPr="00CC03CE">
        <w:t>Проведение документа</w:t>
      </w:r>
      <w:r w:rsidR="00966AE5" w:rsidRPr="00CC03CE">
        <w:t xml:space="preserve">рных и выездных проверок сделок учреждения, </w:t>
      </w:r>
      <w:r w:rsidRPr="00CC03CE">
        <w:t>содержащих коррупционную составляющую;</w:t>
      </w:r>
    </w:p>
    <w:p w:rsidR="00727F92" w:rsidRPr="00CC03CE" w:rsidRDefault="00727F92" w:rsidP="00810C44">
      <w:pPr>
        <w:pStyle w:val="3"/>
        <w:numPr>
          <w:ilvl w:val="0"/>
          <w:numId w:val="5"/>
        </w:numPr>
        <w:shd w:val="clear" w:color="auto" w:fill="auto"/>
        <w:tabs>
          <w:tab w:val="left" w:pos="1474"/>
        </w:tabs>
        <w:spacing w:before="0" w:line="276" w:lineRule="auto"/>
        <w:ind w:left="20" w:right="20" w:firstLine="700"/>
      </w:pPr>
      <w:r w:rsidRPr="00CC03CE">
        <w:t xml:space="preserve">Сбор и систематизация сведений </w:t>
      </w:r>
      <w:r w:rsidR="00966AE5" w:rsidRPr="00CC03CE">
        <w:t xml:space="preserve">по вопросам нарушения кодекса и </w:t>
      </w:r>
      <w:r w:rsidRPr="00CC03CE">
        <w:t xml:space="preserve">иных внутренних документов </w:t>
      </w:r>
      <w:r w:rsidR="00966AE5" w:rsidRPr="00CC03CE">
        <w:t>учреждения</w:t>
      </w:r>
      <w:r w:rsidRPr="00CC03CE">
        <w:t>;</w:t>
      </w:r>
    </w:p>
    <w:p w:rsidR="00727F92" w:rsidRPr="00CC03CE" w:rsidRDefault="00727F92" w:rsidP="00810C44">
      <w:pPr>
        <w:pStyle w:val="3"/>
        <w:numPr>
          <w:ilvl w:val="0"/>
          <w:numId w:val="5"/>
        </w:numPr>
        <w:shd w:val="clear" w:color="auto" w:fill="auto"/>
        <w:tabs>
          <w:tab w:val="left" w:pos="1446"/>
        </w:tabs>
        <w:spacing w:before="0" w:line="276" w:lineRule="auto"/>
        <w:ind w:left="20" w:right="20" w:firstLine="700"/>
      </w:pPr>
      <w:r w:rsidRPr="00CC03CE">
        <w:t xml:space="preserve">Ежеквартальная подготовка отчетов </w:t>
      </w:r>
      <w:r w:rsidR="00966AE5" w:rsidRPr="00CC03CE">
        <w:t xml:space="preserve">о мероприятиях, направленных на </w:t>
      </w:r>
      <w:r w:rsidRPr="00CC03CE">
        <w:t>профилактику и противодействие коррупционных и иных правонарушений;</w:t>
      </w:r>
    </w:p>
    <w:p w:rsidR="00727F92" w:rsidRPr="00CC03CE" w:rsidRDefault="00727F92" w:rsidP="00810C44">
      <w:pPr>
        <w:pStyle w:val="3"/>
        <w:numPr>
          <w:ilvl w:val="0"/>
          <w:numId w:val="5"/>
        </w:numPr>
        <w:shd w:val="clear" w:color="auto" w:fill="auto"/>
        <w:tabs>
          <w:tab w:val="left" w:pos="1604"/>
        </w:tabs>
        <w:spacing w:before="0" w:line="276" w:lineRule="auto"/>
        <w:ind w:left="20" w:right="20" w:firstLine="700"/>
      </w:pPr>
      <w:r w:rsidRPr="00CC03CE">
        <w:t>Незамедлительное сообщение обо всех случаях коррупционных</w:t>
      </w:r>
      <w:r w:rsidRPr="00CC03CE">
        <w:br/>
        <w:t>проявлений, а также ежеквартальное направление отчета о мероприятиях,</w:t>
      </w:r>
      <w:r w:rsidRPr="00CC03CE">
        <w:br/>
        <w:t>направленных на профилактику и противодействие коррупционных и иных</w:t>
      </w:r>
      <w:r w:rsidRPr="00CC03CE">
        <w:br/>
        <w:t xml:space="preserve">правонарушений </w:t>
      </w:r>
      <w:r w:rsidR="00966AE5" w:rsidRPr="00CC03CE">
        <w:t xml:space="preserve">директору </w:t>
      </w:r>
      <w:r w:rsidRPr="00CC03CE">
        <w:t xml:space="preserve"> </w:t>
      </w:r>
      <w:r w:rsidR="00966AE5" w:rsidRPr="00CC03CE">
        <w:t>учреждения и в к</w:t>
      </w:r>
      <w:r w:rsidRPr="00CC03CE">
        <w:t>омиссию по противодействию коррупции и уре</w:t>
      </w:r>
      <w:r w:rsidR="00966AE5" w:rsidRPr="00CC03CE">
        <w:t xml:space="preserve">гулированию конфликта интересов </w:t>
      </w:r>
      <w:r w:rsidRPr="00CC03CE">
        <w:t>в</w:t>
      </w:r>
      <w:r w:rsidR="00966AE5" w:rsidRPr="00CC03CE">
        <w:t xml:space="preserve"> учреждении</w:t>
      </w:r>
      <w:r w:rsidRPr="00CC03CE">
        <w:t>;</w:t>
      </w:r>
    </w:p>
    <w:p w:rsidR="00727F92" w:rsidRPr="00CC03CE" w:rsidRDefault="00727F92" w:rsidP="00810C44">
      <w:pPr>
        <w:pStyle w:val="3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76" w:lineRule="auto"/>
        <w:ind w:left="20" w:right="20" w:firstLine="700"/>
      </w:pPr>
      <w:r w:rsidRPr="00CC03CE">
        <w:t xml:space="preserve">Обеспечение ознакомления с </w:t>
      </w:r>
      <w:r w:rsidR="00966AE5" w:rsidRPr="00CC03CE">
        <w:t>к</w:t>
      </w:r>
      <w:r w:rsidRPr="00CC03CE">
        <w:t>одексо</w:t>
      </w:r>
      <w:r w:rsidR="00966AE5" w:rsidRPr="00CC03CE">
        <w:t xml:space="preserve">м и соответствующие разъяснения </w:t>
      </w:r>
      <w:r w:rsidRPr="00CC03CE">
        <w:t>в рамках программ адаптации новых</w:t>
      </w:r>
      <w:r w:rsidR="00966AE5" w:rsidRPr="00CC03CE">
        <w:t xml:space="preserve"> работников, программ повышения </w:t>
      </w:r>
      <w:r w:rsidRPr="00CC03CE">
        <w:t xml:space="preserve">квалификации </w:t>
      </w:r>
      <w:r w:rsidR="00966AE5" w:rsidRPr="00CC03CE">
        <w:t>учреждения</w:t>
      </w:r>
      <w:r w:rsidRPr="00CC03CE">
        <w:t>;</w:t>
      </w:r>
    </w:p>
    <w:p w:rsidR="00727F92" w:rsidRPr="00CC03CE" w:rsidRDefault="00727F92" w:rsidP="00810C44">
      <w:pPr>
        <w:pStyle w:val="3"/>
        <w:numPr>
          <w:ilvl w:val="0"/>
          <w:numId w:val="5"/>
        </w:numPr>
        <w:shd w:val="clear" w:color="auto" w:fill="auto"/>
        <w:tabs>
          <w:tab w:val="left" w:pos="1719"/>
        </w:tabs>
        <w:spacing w:before="0" w:after="543" w:line="276" w:lineRule="auto"/>
        <w:ind w:left="20" w:right="20" w:firstLine="700"/>
      </w:pPr>
      <w:r w:rsidRPr="00CC03CE">
        <w:t>Взаимодействие с Министерством промышленности и торговли</w:t>
      </w:r>
      <w:r w:rsidRPr="00CC03CE">
        <w:br/>
        <w:t>Российской Федерации в лице Административного департамента по вопросам</w:t>
      </w:r>
      <w:r w:rsidRPr="00CC03CE">
        <w:br/>
        <w:t>профилактики и противодействия коррупции.</w:t>
      </w:r>
    </w:p>
    <w:p w:rsidR="00727F92" w:rsidRDefault="00727F92" w:rsidP="00915D53">
      <w:pPr>
        <w:pStyle w:val="3"/>
        <w:numPr>
          <w:ilvl w:val="1"/>
          <w:numId w:val="12"/>
        </w:numPr>
        <w:shd w:val="clear" w:color="auto" w:fill="auto"/>
        <w:spacing w:before="0" w:line="240" w:lineRule="exact"/>
        <w:ind w:right="23" w:firstLine="0"/>
        <w:jc w:val="center"/>
        <w:rPr>
          <w:b/>
        </w:rPr>
      </w:pPr>
      <w:r w:rsidRPr="00915D53">
        <w:rPr>
          <w:b/>
        </w:rPr>
        <w:t>Права ответственного за профилактику коррупционных</w:t>
      </w:r>
      <w:r w:rsidRPr="00915D53">
        <w:rPr>
          <w:b/>
        </w:rPr>
        <w:br/>
        <w:t xml:space="preserve">и иных правонарушений в </w:t>
      </w:r>
      <w:r w:rsidR="00966AE5" w:rsidRPr="00915D53">
        <w:rPr>
          <w:b/>
        </w:rPr>
        <w:t>учреждении</w:t>
      </w:r>
    </w:p>
    <w:p w:rsidR="00915D53" w:rsidRPr="00915D53" w:rsidRDefault="00915D53" w:rsidP="00915D53">
      <w:pPr>
        <w:pStyle w:val="3"/>
        <w:shd w:val="clear" w:color="auto" w:fill="auto"/>
        <w:spacing w:before="0" w:line="240" w:lineRule="exact"/>
        <w:ind w:right="23" w:firstLine="0"/>
        <w:rPr>
          <w:b/>
        </w:rPr>
      </w:pPr>
    </w:p>
    <w:p w:rsidR="00727F92" w:rsidRPr="00CC03CE" w:rsidRDefault="00727F92" w:rsidP="00810C44">
      <w:pPr>
        <w:pStyle w:val="3"/>
        <w:shd w:val="clear" w:color="auto" w:fill="auto"/>
        <w:spacing w:before="0" w:line="276" w:lineRule="auto"/>
        <w:ind w:left="20" w:right="20" w:firstLine="700"/>
      </w:pPr>
      <w:r w:rsidRPr="00CC03CE">
        <w:t xml:space="preserve">4.1. Для решения поставленных задач </w:t>
      </w:r>
      <w:r w:rsidR="00966AE5" w:rsidRPr="00CC03CE">
        <w:t>л</w:t>
      </w:r>
      <w:r w:rsidRPr="00CC03CE">
        <w:t>ицо, ответственное за профилактику</w:t>
      </w:r>
      <w:r w:rsidRPr="00CC03CE">
        <w:br/>
        <w:t xml:space="preserve">коррупционных и иных правонарушений в </w:t>
      </w:r>
      <w:r w:rsidR="00966AE5" w:rsidRPr="00CC03CE">
        <w:t>учреждении</w:t>
      </w:r>
      <w:r w:rsidRPr="00CC03CE">
        <w:t>, наделяется следующими</w:t>
      </w:r>
      <w:r w:rsidRPr="00CC03CE">
        <w:br/>
        <w:t>правами:</w:t>
      </w:r>
    </w:p>
    <w:p w:rsidR="00727F92" w:rsidRPr="00CC03CE" w:rsidRDefault="00727F92" w:rsidP="00810C44">
      <w:pPr>
        <w:pStyle w:val="3"/>
        <w:shd w:val="clear" w:color="auto" w:fill="auto"/>
        <w:spacing w:before="0" w:line="276" w:lineRule="auto"/>
        <w:ind w:left="20" w:right="20" w:firstLine="700"/>
      </w:pPr>
      <w:r w:rsidRPr="00CC03CE">
        <w:lastRenderedPageBreak/>
        <w:t>4.1.1. Запрашивать и получать необх</w:t>
      </w:r>
      <w:r w:rsidR="00966AE5" w:rsidRPr="00CC03CE">
        <w:t xml:space="preserve">одимую информацию и материалы у </w:t>
      </w:r>
      <w:r w:rsidRPr="00CC03CE">
        <w:t xml:space="preserve">руководителей структурных подразделений </w:t>
      </w:r>
      <w:r w:rsidR="00966AE5" w:rsidRPr="00CC03CE">
        <w:t xml:space="preserve">учреждения в рамках проведения </w:t>
      </w:r>
      <w:r w:rsidRPr="00CC03CE">
        <w:t>внутренних проверок;</w:t>
      </w:r>
    </w:p>
    <w:p w:rsidR="00727F92" w:rsidRPr="00CC03CE" w:rsidRDefault="00727F92" w:rsidP="00810C44">
      <w:pPr>
        <w:pStyle w:val="3"/>
        <w:numPr>
          <w:ilvl w:val="0"/>
          <w:numId w:val="6"/>
        </w:numPr>
        <w:shd w:val="clear" w:color="auto" w:fill="auto"/>
        <w:tabs>
          <w:tab w:val="left" w:pos="1692"/>
        </w:tabs>
        <w:spacing w:before="0" w:line="276" w:lineRule="auto"/>
        <w:ind w:left="60" w:right="20" w:firstLine="700"/>
      </w:pPr>
      <w:r w:rsidRPr="00CC03CE">
        <w:t xml:space="preserve">Вносить </w:t>
      </w:r>
      <w:r w:rsidR="00966AE5" w:rsidRPr="00CC03CE">
        <w:t xml:space="preserve">директору </w:t>
      </w:r>
      <w:r w:rsidRPr="00CC03CE">
        <w:t xml:space="preserve"> </w:t>
      </w:r>
      <w:r w:rsidR="00966AE5" w:rsidRPr="00CC03CE">
        <w:t xml:space="preserve">учреждения </w:t>
      </w:r>
      <w:r w:rsidRPr="00CC03CE">
        <w:t>предложения по применению мер ответственн</w:t>
      </w:r>
      <w:r w:rsidR="00966AE5" w:rsidRPr="00CC03CE">
        <w:t xml:space="preserve">ости к работникам учреждения в </w:t>
      </w:r>
      <w:r w:rsidRPr="00CC03CE">
        <w:t xml:space="preserve">случае нарушения норм и правил, установленных </w:t>
      </w:r>
      <w:r w:rsidR="00966AE5" w:rsidRPr="00CC03CE">
        <w:t>к</w:t>
      </w:r>
      <w:r w:rsidRPr="00CC03CE">
        <w:t>одексом;</w:t>
      </w:r>
    </w:p>
    <w:p w:rsidR="00727F92" w:rsidRPr="00CC03CE" w:rsidRDefault="00727F92" w:rsidP="00810C44">
      <w:pPr>
        <w:pStyle w:val="3"/>
        <w:numPr>
          <w:ilvl w:val="0"/>
          <w:numId w:val="6"/>
        </w:numPr>
        <w:shd w:val="clear" w:color="auto" w:fill="auto"/>
        <w:tabs>
          <w:tab w:val="left" w:pos="1606"/>
        </w:tabs>
        <w:spacing w:before="0" w:after="539" w:line="276" w:lineRule="auto"/>
        <w:ind w:left="60" w:right="20" w:firstLine="700"/>
      </w:pPr>
      <w:r w:rsidRPr="00CC03CE">
        <w:t xml:space="preserve">Создавать рабочие группы по </w:t>
      </w:r>
      <w:r w:rsidR="00966AE5" w:rsidRPr="00CC03CE">
        <w:t xml:space="preserve">рассмотрению отдельных случаев, </w:t>
      </w:r>
      <w:r w:rsidRPr="00CC03CE">
        <w:t xml:space="preserve">связанных с нарушением норм и правил, установленных </w:t>
      </w:r>
      <w:r w:rsidR="00966AE5" w:rsidRPr="00CC03CE">
        <w:t xml:space="preserve">кодексом, требующих </w:t>
      </w:r>
      <w:r w:rsidRPr="00CC03CE">
        <w:t>специальной квалификации.</w:t>
      </w:r>
    </w:p>
    <w:p w:rsidR="00727F92" w:rsidRPr="00915D53" w:rsidRDefault="00727F92" w:rsidP="00915D53">
      <w:pPr>
        <w:pStyle w:val="3"/>
        <w:numPr>
          <w:ilvl w:val="1"/>
          <w:numId w:val="12"/>
        </w:numPr>
        <w:shd w:val="clear" w:color="auto" w:fill="auto"/>
        <w:spacing w:before="0" w:line="240" w:lineRule="exact"/>
        <w:ind w:firstLine="0"/>
        <w:jc w:val="center"/>
        <w:rPr>
          <w:b/>
        </w:rPr>
      </w:pPr>
      <w:r w:rsidRPr="00915D53">
        <w:rPr>
          <w:b/>
        </w:rPr>
        <w:t>Обяз</w:t>
      </w:r>
      <w:r w:rsidR="00966AE5" w:rsidRPr="00915D53">
        <w:rPr>
          <w:b/>
        </w:rPr>
        <w:t xml:space="preserve">анности ответственного за профилактику коррупционных и иных </w:t>
      </w:r>
      <w:r w:rsidRPr="00915D53">
        <w:rPr>
          <w:b/>
        </w:rPr>
        <w:t xml:space="preserve">правонарушений в </w:t>
      </w:r>
      <w:r w:rsidR="00966AE5" w:rsidRPr="00915D53">
        <w:rPr>
          <w:b/>
        </w:rPr>
        <w:t>учреждении</w:t>
      </w:r>
    </w:p>
    <w:p w:rsidR="00915D53" w:rsidRPr="00CC03CE" w:rsidRDefault="00915D53" w:rsidP="00915D53">
      <w:pPr>
        <w:pStyle w:val="3"/>
        <w:shd w:val="clear" w:color="auto" w:fill="auto"/>
        <w:spacing w:before="0" w:line="240" w:lineRule="exact"/>
        <w:ind w:firstLine="0"/>
      </w:pPr>
    </w:p>
    <w:p w:rsidR="00727F92" w:rsidRPr="00CC03CE" w:rsidRDefault="00727F92" w:rsidP="00810C44">
      <w:pPr>
        <w:pStyle w:val="3"/>
        <w:shd w:val="clear" w:color="auto" w:fill="auto"/>
        <w:spacing w:before="0" w:line="276" w:lineRule="auto"/>
        <w:ind w:left="60" w:right="20" w:firstLine="700"/>
      </w:pPr>
      <w:r w:rsidRPr="00CC03CE">
        <w:t xml:space="preserve">5.1. В обязанности </w:t>
      </w:r>
      <w:r w:rsidR="005A0C4C" w:rsidRPr="00CC03CE">
        <w:t>л</w:t>
      </w:r>
      <w:r w:rsidRPr="00CC03CE">
        <w:t>ица, ответственного за профилактику коррупционных и</w:t>
      </w:r>
      <w:r w:rsidRPr="00CC03CE">
        <w:br/>
        <w:t xml:space="preserve">иных правонарушений в </w:t>
      </w:r>
      <w:r w:rsidR="005A0C4C" w:rsidRPr="00CC03CE">
        <w:t>учреждении</w:t>
      </w:r>
      <w:r w:rsidRPr="00CC03CE">
        <w:t>, входит:</w:t>
      </w:r>
    </w:p>
    <w:p w:rsidR="00727F92" w:rsidRPr="00CC03CE" w:rsidRDefault="00727F92" w:rsidP="00810C44">
      <w:pPr>
        <w:pStyle w:val="3"/>
        <w:numPr>
          <w:ilvl w:val="0"/>
          <w:numId w:val="7"/>
        </w:numPr>
        <w:shd w:val="clear" w:color="auto" w:fill="auto"/>
        <w:tabs>
          <w:tab w:val="left" w:pos="1538"/>
        </w:tabs>
        <w:spacing w:before="0" w:line="276" w:lineRule="auto"/>
        <w:ind w:left="60" w:right="20" w:firstLine="700"/>
      </w:pPr>
      <w:r w:rsidRPr="00CC03CE">
        <w:t>Проведение мониторинга нарушен</w:t>
      </w:r>
      <w:r w:rsidR="005A0C4C" w:rsidRPr="00CC03CE">
        <w:t>ий норм и правил, установленных к</w:t>
      </w:r>
      <w:r w:rsidRPr="00CC03CE">
        <w:t xml:space="preserve">одексом, в </w:t>
      </w:r>
      <w:r w:rsidR="005A0C4C" w:rsidRPr="00CC03CE">
        <w:t>учреждении</w:t>
      </w:r>
      <w:r w:rsidRPr="00CC03CE">
        <w:t>;</w:t>
      </w:r>
    </w:p>
    <w:p w:rsidR="00727F92" w:rsidRPr="00CC03CE" w:rsidRDefault="00727F92" w:rsidP="00810C44">
      <w:pPr>
        <w:pStyle w:val="3"/>
        <w:numPr>
          <w:ilvl w:val="0"/>
          <w:numId w:val="7"/>
        </w:numPr>
        <w:shd w:val="clear" w:color="auto" w:fill="auto"/>
        <w:tabs>
          <w:tab w:val="left" w:pos="1562"/>
        </w:tabs>
        <w:spacing w:before="0" w:line="276" w:lineRule="auto"/>
        <w:ind w:left="60" w:right="20" w:firstLine="700"/>
      </w:pPr>
      <w:r w:rsidRPr="00CC03CE">
        <w:t xml:space="preserve">Рассмотрение обращений работников </w:t>
      </w:r>
      <w:r w:rsidR="005A0C4C" w:rsidRPr="00CC03CE">
        <w:t xml:space="preserve">учреждения и иных лиц по </w:t>
      </w:r>
      <w:r w:rsidRPr="00CC03CE">
        <w:t xml:space="preserve">вопросам нарушения норм и правил, установленных </w:t>
      </w:r>
      <w:r w:rsidR="005A0C4C" w:rsidRPr="00CC03CE">
        <w:t>к</w:t>
      </w:r>
      <w:r w:rsidRPr="00CC03CE">
        <w:t xml:space="preserve">одексом, в </w:t>
      </w:r>
      <w:r w:rsidR="005A0C4C" w:rsidRPr="00CC03CE">
        <w:t>учреждении</w:t>
      </w:r>
      <w:r w:rsidRPr="00CC03CE">
        <w:t>;</w:t>
      </w:r>
    </w:p>
    <w:p w:rsidR="00727F92" w:rsidRPr="00CC03CE" w:rsidRDefault="00727F92" w:rsidP="00810C44">
      <w:pPr>
        <w:pStyle w:val="3"/>
        <w:numPr>
          <w:ilvl w:val="0"/>
          <w:numId w:val="7"/>
        </w:numPr>
        <w:shd w:val="clear" w:color="auto" w:fill="auto"/>
        <w:tabs>
          <w:tab w:val="left" w:pos="1591"/>
        </w:tabs>
        <w:spacing w:before="0" w:line="276" w:lineRule="auto"/>
        <w:ind w:left="60" w:right="20" w:firstLine="700"/>
      </w:pPr>
      <w:r w:rsidRPr="00CC03CE">
        <w:t xml:space="preserve">Рассмотрение предложений работников </w:t>
      </w:r>
      <w:r w:rsidR="005A0C4C" w:rsidRPr="00CC03CE">
        <w:t>учреждения</w:t>
      </w:r>
      <w:r w:rsidRPr="00CC03CE">
        <w:t xml:space="preserve"> по вопросам</w:t>
      </w:r>
      <w:r w:rsidRPr="00CC03CE">
        <w:br/>
        <w:t xml:space="preserve">совершенствования норм и правил, установленных </w:t>
      </w:r>
      <w:r w:rsidR="005A0C4C" w:rsidRPr="00CC03CE">
        <w:t>к</w:t>
      </w:r>
      <w:r w:rsidRPr="00CC03CE">
        <w:t xml:space="preserve">одексом, в </w:t>
      </w:r>
      <w:r w:rsidR="005A0C4C" w:rsidRPr="00CC03CE">
        <w:t>учреждении</w:t>
      </w:r>
      <w:r w:rsidRPr="00CC03CE">
        <w:t>;</w:t>
      </w:r>
    </w:p>
    <w:p w:rsidR="00727F92" w:rsidRPr="00CC03CE" w:rsidRDefault="00727F92" w:rsidP="00810C44">
      <w:pPr>
        <w:pStyle w:val="3"/>
        <w:shd w:val="clear" w:color="auto" w:fill="auto"/>
        <w:spacing w:before="0" w:after="596" w:line="276" w:lineRule="auto"/>
        <w:ind w:left="60" w:right="20" w:firstLine="700"/>
      </w:pPr>
      <w:r w:rsidRPr="00CC03CE">
        <w:t xml:space="preserve">5.1.4 Контроль и проверка исполнения решений </w:t>
      </w:r>
      <w:r w:rsidR="005A0C4C" w:rsidRPr="00CC03CE">
        <w:t>директора</w:t>
      </w:r>
      <w:r w:rsidRPr="00CC03CE">
        <w:t xml:space="preserve"> </w:t>
      </w:r>
      <w:r w:rsidR="005A0C4C" w:rsidRPr="00CC03CE">
        <w:t>учреждения и к</w:t>
      </w:r>
      <w:r w:rsidRPr="00CC03CE">
        <w:t>омиссии</w:t>
      </w:r>
      <w:r w:rsidR="005A0C4C" w:rsidRPr="00CC03CE">
        <w:t xml:space="preserve"> по противодействию коррупции и </w:t>
      </w:r>
      <w:r w:rsidRPr="00CC03CE">
        <w:t>урегули</w:t>
      </w:r>
      <w:r w:rsidR="005A0C4C" w:rsidRPr="00CC03CE">
        <w:t xml:space="preserve">рованию конфликта интересов </w:t>
      </w:r>
      <w:r w:rsidRPr="00CC03CE">
        <w:t xml:space="preserve">в </w:t>
      </w:r>
      <w:r w:rsidR="005A0C4C" w:rsidRPr="00CC03CE">
        <w:t xml:space="preserve">учреждении по вопросам противодействия </w:t>
      </w:r>
      <w:r w:rsidRPr="00CC03CE">
        <w:t>коррупции.</w:t>
      </w:r>
    </w:p>
    <w:p w:rsidR="00727F92" w:rsidRPr="00915D53" w:rsidRDefault="00727F92" w:rsidP="00915D53">
      <w:pPr>
        <w:pStyle w:val="3"/>
        <w:shd w:val="clear" w:color="auto" w:fill="auto"/>
        <w:spacing w:before="0" w:line="240" w:lineRule="exact"/>
        <w:ind w:left="62" w:firstLine="0"/>
        <w:jc w:val="center"/>
        <w:rPr>
          <w:b/>
        </w:rPr>
      </w:pPr>
      <w:r w:rsidRPr="00CC03CE">
        <w:t>6</w:t>
      </w:r>
      <w:r w:rsidRPr="00915D53">
        <w:rPr>
          <w:b/>
        </w:rPr>
        <w:t xml:space="preserve">. Ответственность </w:t>
      </w:r>
      <w:r w:rsidR="00B671EB" w:rsidRPr="00915D53">
        <w:rPr>
          <w:b/>
        </w:rPr>
        <w:t xml:space="preserve">ответственного за профилактику </w:t>
      </w:r>
      <w:r w:rsidRPr="00915D53">
        <w:rPr>
          <w:b/>
        </w:rPr>
        <w:t>коррупционных и иных</w:t>
      </w:r>
      <w:r w:rsidR="00B671EB" w:rsidRPr="00915D53">
        <w:rPr>
          <w:b/>
        </w:rPr>
        <w:t xml:space="preserve"> </w:t>
      </w:r>
      <w:r w:rsidRPr="00915D53">
        <w:rPr>
          <w:b/>
        </w:rPr>
        <w:t xml:space="preserve">правонарушений в </w:t>
      </w:r>
      <w:r w:rsidR="005A0C4C" w:rsidRPr="00915D53">
        <w:rPr>
          <w:b/>
        </w:rPr>
        <w:t>учреждении</w:t>
      </w:r>
    </w:p>
    <w:p w:rsidR="00915D53" w:rsidRPr="00915D53" w:rsidRDefault="00915D53" w:rsidP="00915D53">
      <w:pPr>
        <w:pStyle w:val="3"/>
        <w:shd w:val="clear" w:color="auto" w:fill="auto"/>
        <w:spacing w:before="0" w:line="240" w:lineRule="exact"/>
        <w:ind w:left="62" w:firstLine="0"/>
        <w:jc w:val="center"/>
        <w:rPr>
          <w:b/>
        </w:rPr>
      </w:pPr>
    </w:p>
    <w:p w:rsidR="00727F92" w:rsidRPr="00CC03CE" w:rsidRDefault="00727F92" w:rsidP="00810C44">
      <w:pPr>
        <w:pStyle w:val="3"/>
        <w:shd w:val="clear" w:color="auto" w:fill="auto"/>
        <w:spacing w:before="0" w:line="276" w:lineRule="auto"/>
        <w:ind w:left="60" w:right="20" w:firstLine="700"/>
      </w:pPr>
      <w:r w:rsidRPr="00CC03CE">
        <w:t>За ненадлежащее исполнение (неисполнение) своих должностных</w:t>
      </w:r>
      <w:r w:rsidR="00CC03CE">
        <w:t xml:space="preserve">  </w:t>
      </w:r>
      <w:r w:rsidRPr="00CC03CE">
        <w:t xml:space="preserve">обязанностей </w:t>
      </w:r>
      <w:r w:rsidR="005A0C4C" w:rsidRPr="00CC03CE">
        <w:t>л</w:t>
      </w:r>
      <w:r w:rsidRPr="00CC03CE">
        <w:t>ицо, ответственное за пр</w:t>
      </w:r>
      <w:r w:rsidR="00CC03CE">
        <w:t xml:space="preserve">офилактику коррупционных и иных </w:t>
      </w:r>
      <w:r w:rsidRPr="00CC03CE">
        <w:t xml:space="preserve">правонарушений в </w:t>
      </w:r>
      <w:r w:rsidR="005A0C4C" w:rsidRPr="00CC03CE">
        <w:t>учреждении</w:t>
      </w:r>
      <w:r w:rsidRPr="00CC03CE">
        <w:t>, несет о</w:t>
      </w:r>
      <w:r w:rsidR="00CC03CE">
        <w:t xml:space="preserve">тветственность, предусмотренную </w:t>
      </w:r>
      <w:r w:rsidRPr="00CC03CE">
        <w:t>действующим законодательством Российской Федерации.</w:t>
      </w:r>
    </w:p>
    <w:p w:rsidR="00727F92" w:rsidRPr="00CC03CE" w:rsidRDefault="00727F92" w:rsidP="00810C44">
      <w:pPr>
        <w:pStyle w:val="3"/>
        <w:shd w:val="clear" w:color="auto" w:fill="auto"/>
        <w:spacing w:before="0" w:line="276" w:lineRule="auto"/>
        <w:ind w:left="20" w:right="20" w:firstLine="700"/>
      </w:pPr>
    </w:p>
    <w:sectPr w:rsidR="00727F92" w:rsidRPr="00CC03CE" w:rsidSect="00B671EB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27" w:rsidRDefault="00B86627" w:rsidP="009C476C">
      <w:pPr>
        <w:spacing w:after="0" w:line="240" w:lineRule="auto"/>
      </w:pPr>
      <w:r>
        <w:separator/>
      </w:r>
    </w:p>
  </w:endnote>
  <w:endnote w:type="continuationSeparator" w:id="1">
    <w:p w:rsidR="00B86627" w:rsidRDefault="00B86627" w:rsidP="009C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626"/>
      <w:docPartObj>
        <w:docPartGallery w:val="Page Numbers (Bottom of Page)"/>
        <w:docPartUnique/>
      </w:docPartObj>
    </w:sdtPr>
    <w:sdtContent>
      <w:p w:rsidR="009C476C" w:rsidRDefault="00131438">
        <w:pPr>
          <w:pStyle w:val="a9"/>
          <w:jc w:val="center"/>
        </w:pPr>
        <w:fldSimple w:instr=" PAGE   \* MERGEFORMAT ">
          <w:r w:rsidR="00183C92">
            <w:rPr>
              <w:noProof/>
            </w:rPr>
            <w:t>2</w:t>
          </w:r>
        </w:fldSimple>
      </w:p>
    </w:sdtContent>
  </w:sdt>
  <w:p w:rsidR="009C476C" w:rsidRDefault="009C47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27" w:rsidRDefault="00B86627" w:rsidP="009C476C">
      <w:pPr>
        <w:spacing w:after="0" w:line="240" w:lineRule="auto"/>
      </w:pPr>
      <w:r>
        <w:separator/>
      </w:r>
    </w:p>
  </w:footnote>
  <w:footnote w:type="continuationSeparator" w:id="1">
    <w:p w:rsidR="00B86627" w:rsidRDefault="00B86627" w:rsidP="009C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7F5"/>
    <w:multiLevelType w:val="multilevel"/>
    <w:tmpl w:val="AED0CF0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70331"/>
    <w:multiLevelType w:val="hybridMultilevel"/>
    <w:tmpl w:val="4E28D348"/>
    <w:lvl w:ilvl="0" w:tplc="2A626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B83"/>
    <w:multiLevelType w:val="multilevel"/>
    <w:tmpl w:val="52364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410306"/>
    <w:multiLevelType w:val="hybridMultilevel"/>
    <w:tmpl w:val="7222FD84"/>
    <w:lvl w:ilvl="0" w:tplc="F33ABD08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35BB"/>
    <w:multiLevelType w:val="multilevel"/>
    <w:tmpl w:val="B25CE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E5883"/>
    <w:multiLevelType w:val="multilevel"/>
    <w:tmpl w:val="D8CCBF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67715"/>
    <w:multiLevelType w:val="multilevel"/>
    <w:tmpl w:val="62222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6474237"/>
    <w:multiLevelType w:val="multilevel"/>
    <w:tmpl w:val="144E445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2169C"/>
    <w:multiLevelType w:val="multilevel"/>
    <w:tmpl w:val="04EAE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CE0153"/>
    <w:multiLevelType w:val="multilevel"/>
    <w:tmpl w:val="16D671E2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021B8"/>
    <w:multiLevelType w:val="multilevel"/>
    <w:tmpl w:val="8AE041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D5304E"/>
    <w:multiLevelType w:val="multilevel"/>
    <w:tmpl w:val="9724BE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F92"/>
    <w:rsid w:val="00044CAC"/>
    <w:rsid w:val="00131438"/>
    <w:rsid w:val="00160638"/>
    <w:rsid w:val="00183C92"/>
    <w:rsid w:val="0029118B"/>
    <w:rsid w:val="00367521"/>
    <w:rsid w:val="003A5A6B"/>
    <w:rsid w:val="004D6278"/>
    <w:rsid w:val="00501536"/>
    <w:rsid w:val="00522EB4"/>
    <w:rsid w:val="005710D2"/>
    <w:rsid w:val="0058656A"/>
    <w:rsid w:val="005A0C4C"/>
    <w:rsid w:val="005C29C9"/>
    <w:rsid w:val="00727F92"/>
    <w:rsid w:val="00810C44"/>
    <w:rsid w:val="00915D53"/>
    <w:rsid w:val="00966AE5"/>
    <w:rsid w:val="009B0612"/>
    <w:rsid w:val="009C476C"/>
    <w:rsid w:val="009E74F1"/>
    <w:rsid w:val="009F5660"/>
    <w:rsid w:val="00A40E7A"/>
    <w:rsid w:val="00A94881"/>
    <w:rsid w:val="00B25CFD"/>
    <w:rsid w:val="00B671EB"/>
    <w:rsid w:val="00B86627"/>
    <w:rsid w:val="00C753A7"/>
    <w:rsid w:val="00CC03CE"/>
    <w:rsid w:val="00E34A9A"/>
    <w:rsid w:val="00E41B72"/>
    <w:rsid w:val="00EF2B42"/>
    <w:rsid w:val="00FB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27F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27F92"/>
    <w:pPr>
      <w:shd w:val="clear" w:color="auto" w:fill="FFFFFF"/>
      <w:spacing w:before="600" w:after="0" w:line="480" w:lineRule="exact"/>
      <w:ind w:hanging="11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Сноска_"/>
    <w:basedOn w:val="a0"/>
    <w:link w:val="a5"/>
    <w:rsid w:val="00727F9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Сноска"/>
    <w:basedOn w:val="a"/>
    <w:link w:val="a4"/>
    <w:rsid w:val="00727F92"/>
    <w:pPr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table" w:styleId="a6">
    <w:name w:val="Table Grid"/>
    <w:basedOn w:val="a1"/>
    <w:uiPriority w:val="59"/>
    <w:rsid w:val="005A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C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476C"/>
  </w:style>
  <w:style w:type="paragraph" w:styleId="a9">
    <w:name w:val="footer"/>
    <w:basedOn w:val="a"/>
    <w:link w:val="aa"/>
    <w:uiPriority w:val="99"/>
    <w:unhideWhenUsed/>
    <w:rsid w:val="009C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76C"/>
  </w:style>
  <w:style w:type="paragraph" w:styleId="ab">
    <w:name w:val="Balloon Text"/>
    <w:basedOn w:val="a"/>
    <w:link w:val="ac"/>
    <w:uiPriority w:val="99"/>
    <w:semiHidden/>
    <w:unhideWhenUsed/>
    <w:rsid w:val="009C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buhgalter2</cp:lastModifiedBy>
  <cp:revision>13</cp:revision>
  <cp:lastPrinted>2017-03-20T06:35:00Z</cp:lastPrinted>
  <dcterms:created xsi:type="dcterms:W3CDTF">2016-06-23T22:02:00Z</dcterms:created>
  <dcterms:modified xsi:type="dcterms:W3CDTF">2017-03-20T06:37:00Z</dcterms:modified>
</cp:coreProperties>
</file>