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ook w:val="01E0"/>
      </w:tblPr>
      <w:tblGrid>
        <w:gridCol w:w="9927"/>
      </w:tblGrid>
      <w:tr w:rsidR="00F5489A" w:rsidRPr="00DE2382" w:rsidTr="00B03816">
        <w:trPr>
          <w:trHeight w:val="4899"/>
        </w:trPr>
        <w:tc>
          <w:tcPr>
            <w:tcW w:w="9927" w:type="dxa"/>
          </w:tcPr>
          <w:p w:rsidR="00F5489A" w:rsidRPr="006B1554" w:rsidRDefault="00F5489A" w:rsidP="006B1554">
            <w:pPr>
              <w:ind w:left="156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Рисунок 1" descr="C:\Users\Gordienko\Desktop\Новая папка (6)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rdienko\Desktop\Новая папка (6)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489A" w:rsidRPr="006B1554" w:rsidRDefault="00F5489A" w:rsidP="006B1554">
            <w:pPr>
              <w:ind w:left="156"/>
              <w:jc w:val="center"/>
              <w:rPr>
                <w:color w:val="1F497D" w:themeColor="text2"/>
                <w:sz w:val="10"/>
                <w:szCs w:val="10"/>
              </w:rPr>
            </w:pPr>
          </w:p>
          <w:p w:rsidR="00F5489A" w:rsidRPr="005C45F7" w:rsidRDefault="00DF1750" w:rsidP="00F5489A">
            <w:pPr>
              <w:ind w:left="156"/>
              <w:jc w:val="center"/>
              <w:rPr>
                <w:rFonts w:ascii="Georgia" w:hAnsi="Georgia"/>
                <w:color w:val="1F497D" w:themeColor="text2"/>
              </w:rPr>
            </w:pPr>
            <w:r w:rsidRPr="005C45F7">
              <w:rPr>
                <w:rFonts w:ascii="Georgia" w:hAnsi="Georgia"/>
                <w:color w:val="1F497D" w:themeColor="text2"/>
              </w:rPr>
              <w:t>Федеральное</w:t>
            </w:r>
            <w:r w:rsidR="009434C0" w:rsidRPr="005C45F7">
              <w:rPr>
                <w:rFonts w:ascii="Georgia" w:hAnsi="Georgia"/>
                <w:color w:val="1F497D" w:themeColor="text2"/>
              </w:rPr>
              <w:t xml:space="preserve"> </w:t>
            </w:r>
            <w:r w:rsidRPr="005C45F7">
              <w:rPr>
                <w:rFonts w:ascii="Georgia" w:hAnsi="Georgia"/>
                <w:color w:val="1F497D" w:themeColor="text2"/>
              </w:rPr>
              <w:t>государственное</w:t>
            </w:r>
            <w:r w:rsidR="009434C0" w:rsidRPr="005C45F7">
              <w:rPr>
                <w:rFonts w:ascii="Georgia" w:hAnsi="Georgia"/>
                <w:color w:val="1F497D" w:themeColor="text2"/>
              </w:rPr>
              <w:t xml:space="preserve"> </w:t>
            </w:r>
            <w:r w:rsidRPr="005C45F7">
              <w:rPr>
                <w:rFonts w:ascii="Georgia" w:hAnsi="Georgia"/>
                <w:color w:val="1F497D" w:themeColor="text2"/>
              </w:rPr>
              <w:t>автономное</w:t>
            </w:r>
            <w:r w:rsidR="009434C0" w:rsidRPr="005C45F7">
              <w:rPr>
                <w:rFonts w:ascii="Georgia" w:hAnsi="Georgia"/>
                <w:color w:val="1F497D" w:themeColor="text2"/>
              </w:rPr>
              <w:t xml:space="preserve"> </w:t>
            </w:r>
            <w:r w:rsidRPr="005C45F7">
              <w:rPr>
                <w:rFonts w:ascii="Georgia" w:hAnsi="Georgia"/>
                <w:color w:val="1F497D" w:themeColor="text2"/>
              </w:rPr>
              <w:t>учреждение</w:t>
            </w:r>
          </w:p>
          <w:p w:rsidR="00F5489A" w:rsidRPr="005C45F7" w:rsidRDefault="00F5489A" w:rsidP="00F5489A">
            <w:pPr>
              <w:ind w:left="156"/>
              <w:jc w:val="center"/>
              <w:rPr>
                <w:rFonts w:ascii="Garamond" w:hAnsi="Garamond"/>
                <w:color w:val="1F497D" w:themeColor="text2"/>
                <w:sz w:val="28"/>
                <w:szCs w:val="28"/>
              </w:rPr>
            </w:pPr>
            <w:r w:rsidRPr="005C45F7">
              <w:rPr>
                <w:rFonts w:ascii="Garamond" w:hAnsi="Garamond"/>
                <w:color w:val="1F497D" w:themeColor="text2"/>
                <w:sz w:val="28"/>
                <w:szCs w:val="28"/>
              </w:rPr>
              <w:t>Научно-исследовательский институт</w:t>
            </w:r>
          </w:p>
          <w:p w:rsidR="00F5489A" w:rsidRPr="00DF1750" w:rsidRDefault="00DF1750" w:rsidP="00F5489A">
            <w:pPr>
              <w:ind w:left="159"/>
              <w:jc w:val="center"/>
              <w:rPr>
                <w:rFonts w:ascii="Garamond" w:hAnsi="Garamond"/>
                <w:b/>
                <w:color w:val="1F497D" w:themeColor="text2"/>
                <w:sz w:val="28"/>
                <w:szCs w:val="28"/>
              </w:rPr>
            </w:pPr>
            <w:r w:rsidRPr="00DF1750">
              <w:rPr>
                <w:rFonts w:ascii="Garamond" w:hAnsi="Garamond"/>
                <w:b/>
                <w:color w:val="1F497D" w:themeColor="text2"/>
                <w:sz w:val="28"/>
                <w:szCs w:val="28"/>
              </w:rPr>
              <w:t>«ЦЕНТР ЭКОЛОГИЧЕСКОЙ ПРОМЫШЛЕННОЙ ПОЛИТИКИ»</w:t>
            </w:r>
          </w:p>
          <w:p w:rsidR="00F5489A" w:rsidRPr="00F5489A" w:rsidRDefault="00F5489A" w:rsidP="006B1554">
            <w:pPr>
              <w:ind w:left="156"/>
              <w:jc w:val="center"/>
              <w:rPr>
                <w:rFonts w:ascii="Garamond" w:hAnsi="Garamond"/>
                <w:b/>
                <w:color w:val="1F497D" w:themeColor="text2"/>
              </w:rPr>
            </w:pPr>
            <w:r w:rsidRPr="00F5489A">
              <w:rPr>
                <w:rFonts w:ascii="Garamond" w:hAnsi="Garamond"/>
                <w:b/>
                <w:color w:val="1F497D" w:themeColor="text2"/>
              </w:rPr>
              <w:t>(ФГАУ «НИИ «ЦЭПП»)</w:t>
            </w:r>
          </w:p>
          <w:p w:rsidR="00F5489A" w:rsidRPr="006B1554" w:rsidRDefault="00F5489A" w:rsidP="006B1554">
            <w:pPr>
              <w:ind w:firstLine="108"/>
              <w:jc w:val="center"/>
              <w:rPr>
                <w:color w:val="1F497D" w:themeColor="text2"/>
                <w:spacing w:val="-20"/>
                <w:sz w:val="12"/>
                <w:szCs w:val="12"/>
              </w:rPr>
            </w:pPr>
            <w:r w:rsidRPr="006B1554">
              <w:rPr>
                <w:color w:val="1F497D" w:themeColor="text2"/>
                <w:spacing w:val="-20"/>
                <w:sz w:val="10"/>
                <w:szCs w:val="10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F5489A" w:rsidRPr="00C6222F" w:rsidRDefault="00F5489A" w:rsidP="006B1554">
            <w:pPr>
              <w:ind w:right="-363"/>
              <w:jc w:val="both"/>
              <w:rPr>
                <w:sz w:val="20"/>
                <w:szCs w:val="20"/>
              </w:rPr>
            </w:pPr>
          </w:p>
          <w:p w:rsidR="00F5489A" w:rsidRPr="00DF1750" w:rsidRDefault="00F5489A" w:rsidP="00F5489A">
            <w:pPr>
              <w:pStyle w:val="aa"/>
              <w:rPr>
                <w:spacing w:val="50"/>
                <w:sz w:val="28"/>
                <w:szCs w:val="28"/>
              </w:rPr>
            </w:pPr>
            <w:r w:rsidRPr="00DF1750">
              <w:rPr>
                <w:spacing w:val="50"/>
                <w:sz w:val="28"/>
                <w:szCs w:val="28"/>
              </w:rPr>
              <w:t xml:space="preserve">ПРИКАЗ </w:t>
            </w:r>
          </w:p>
          <w:p w:rsidR="00F5489A" w:rsidRPr="00DF1750" w:rsidRDefault="00F5489A" w:rsidP="00F5489A">
            <w:pPr>
              <w:pStyle w:val="aa"/>
              <w:jc w:val="left"/>
              <w:rPr>
                <w:sz w:val="30"/>
                <w:szCs w:val="30"/>
              </w:rPr>
            </w:pPr>
          </w:p>
          <w:p w:rsidR="00F5489A" w:rsidRPr="00CE4613" w:rsidRDefault="00F5489A" w:rsidP="00F5489A">
            <w:pPr>
              <w:pStyle w:val="aa"/>
              <w:rPr>
                <w:sz w:val="28"/>
                <w:szCs w:val="28"/>
              </w:rPr>
            </w:pPr>
          </w:p>
          <w:p w:rsidR="00F5489A" w:rsidRDefault="00F5489A" w:rsidP="00F5489A">
            <w:pPr>
              <w:rPr>
                <w:bCs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16 января </w:t>
            </w:r>
            <w:r w:rsidRPr="00CE461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E4613">
              <w:rPr>
                <w:sz w:val="28"/>
                <w:szCs w:val="28"/>
              </w:rPr>
              <w:t xml:space="preserve"> г</w:t>
            </w:r>
            <w:r w:rsidRPr="0030624C">
              <w:rPr>
                <w:sz w:val="28"/>
                <w:szCs w:val="28"/>
              </w:rPr>
              <w:t>.</w:t>
            </w:r>
            <w:r w:rsidRPr="0030624C">
              <w:rPr>
                <w:bCs/>
                <w:sz w:val="28"/>
                <w:szCs w:val="28"/>
                <w:lang w:val="tt-RU"/>
              </w:rPr>
              <w:t xml:space="preserve">                                                                     </w:t>
            </w:r>
            <w:r>
              <w:rPr>
                <w:bCs/>
                <w:sz w:val="28"/>
                <w:szCs w:val="28"/>
                <w:lang w:val="tt-RU"/>
              </w:rPr>
              <w:t xml:space="preserve">               </w:t>
            </w:r>
            <w:r w:rsidRPr="0030624C">
              <w:rPr>
                <w:bCs/>
                <w:sz w:val="28"/>
                <w:szCs w:val="28"/>
                <w:lang w:val="tt-RU"/>
              </w:rPr>
              <w:t xml:space="preserve">     </w:t>
            </w:r>
            <w:r>
              <w:rPr>
                <w:bCs/>
                <w:sz w:val="28"/>
                <w:szCs w:val="28"/>
                <w:lang w:val="tt-RU"/>
              </w:rPr>
              <w:t xml:space="preserve">         № 8</w:t>
            </w:r>
          </w:p>
          <w:p w:rsidR="00F5489A" w:rsidRDefault="00F5489A" w:rsidP="00F5489A">
            <w:pPr>
              <w:jc w:val="center"/>
              <w:rPr>
                <w:bCs/>
                <w:sz w:val="28"/>
                <w:szCs w:val="28"/>
                <w:lang w:val="tt-RU"/>
              </w:rPr>
            </w:pPr>
          </w:p>
          <w:p w:rsidR="00ED0336" w:rsidRDefault="00ED0336" w:rsidP="00ED0336">
            <w:pPr>
              <w:rPr>
                <w:bCs/>
                <w:sz w:val="28"/>
                <w:szCs w:val="28"/>
                <w:lang w:val="tt-RU"/>
              </w:rPr>
            </w:pPr>
          </w:p>
          <w:p w:rsidR="00950576" w:rsidRDefault="00F5489A" w:rsidP="00ED0336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г. Мытищи</w:t>
            </w:r>
            <w:r>
              <w:rPr>
                <w:b/>
                <w:bCs/>
                <w:sz w:val="28"/>
                <w:szCs w:val="28"/>
                <w:lang w:val="tt-RU"/>
              </w:rPr>
              <w:t xml:space="preserve">     </w:t>
            </w:r>
            <w:r w:rsidRPr="00CE4613">
              <w:rPr>
                <w:b/>
                <w:bCs/>
                <w:sz w:val="28"/>
                <w:szCs w:val="28"/>
                <w:lang w:val="tt-RU"/>
              </w:rPr>
              <w:t xml:space="preserve">  </w:t>
            </w:r>
          </w:p>
          <w:p w:rsidR="00F5489A" w:rsidRPr="00ED0336" w:rsidRDefault="00F5489A" w:rsidP="00ED0336">
            <w:pPr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CE4613">
              <w:rPr>
                <w:b/>
                <w:bCs/>
                <w:sz w:val="28"/>
                <w:szCs w:val="28"/>
                <w:lang w:val="tt-RU"/>
              </w:rPr>
              <w:t xml:space="preserve">                                                                </w:t>
            </w:r>
          </w:p>
          <w:p w:rsidR="00F5489A" w:rsidRPr="009E2B0A" w:rsidRDefault="00F5489A" w:rsidP="00F5489A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E4613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утверждении документов, регламентирующих</w:t>
            </w:r>
            <w:r w:rsidRPr="00CE4613">
              <w:rPr>
                <w:rFonts w:eastAsia="Arial"/>
                <w:sz w:val="28"/>
                <w:szCs w:val="28"/>
              </w:rPr>
              <w:t xml:space="preserve"> </w:t>
            </w:r>
            <w:r w:rsidRPr="00CE4613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ую деятельность</w:t>
            </w:r>
            <w:r w:rsidRPr="00CE4613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ФГАУ «НИИ «ЦЭПП»</w:t>
            </w:r>
          </w:p>
          <w:p w:rsidR="00F5489A" w:rsidRPr="00CE4613" w:rsidRDefault="00F5489A" w:rsidP="00F5489A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5489A" w:rsidRDefault="00F5489A" w:rsidP="00F5489A">
            <w:pPr>
              <w:pStyle w:val="40"/>
              <w:shd w:val="clear" w:color="auto" w:fill="auto"/>
              <w:spacing w:before="0" w:after="0" w:line="317" w:lineRule="exact"/>
              <w:ind w:left="100" w:firstLine="709"/>
              <w:jc w:val="both"/>
              <w:rPr>
                <w:sz w:val="28"/>
                <w:szCs w:val="28"/>
              </w:rPr>
            </w:pPr>
            <w:r w:rsidRPr="00CE4613">
              <w:rPr>
                <w:sz w:val="28"/>
                <w:szCs w:val="28"/>
              </w:rPr>
              <w:t>В целях реализации статьи 13.3 Федерального закона от 25 декабря 2008 г. «О противодействии коррупции» и приказа Министерства промышленности и торговли Российской Федерации № 1094 от 08 апреля 2016 года «Об утверждении Комплекса мероприятий по реализации антикоррупционной политики в организациях, подведомственных Минпромторгу России»</w:t>
            </w:r>
          </w:p>
          <w:p w:rsidR="00F5489A" w:rsidRPr="00CE4613" w:rsidRDefault="00F5489A" w:rsidP="00F5489A">
            <w:pPr>
              <w:pStyle w:val="40"/>
              <w:shd w:val="clear" w:color="auto" w:fill="auto"/>
              <w:spacing w:before="0" w:after="0" w:line="317" w:lineRule="exact"/>
              <w:ind w:left="100" w:firstLine="709"/>
              <w:jc w:val="both"/>
              <w:rPr>
                <w:sz w:val="28"/>
                <w:szCs w:val="28"/>
              </w:rPr>
            </w:pPr>
          </w:p>
          <w:p w:rsidR="00F5489A" w:rsidRDefault="00F5489A" w:rsidP="00F5489A">
            <w:pPr>
              <w:pStyle w:val="40"/>
              <w:shd w:val="clear" w:color="auto" w:fill="auto"/>
              <w:spacing w:before="0" w:after="0" w:line="317" w:lineRule="exact"/>
              <w:ind w:left="100" w:firstLine="709"/>
              <w:rPr>
                <w:sz w:val="28"/>
                <w:szCs w:val="28"/>
              </w:rPr>
            </w:pPr>
            <w:r w:rsidRPr="00CE4613">
              <w:rPr>
                <w:sz w:val="28"/>
                <w:szCs w:val="28"/>
              </w:rPr>
              <w:t>ПРИКАЗЫВАЮ:</w:t>
            </w:r>
          </w:p>
          <w:p w:rsidR="00F5489A" w:rsidRPr="00CE4613" w:rsidRDefault="00F5489A" w:rsidP="00F5489A">
            <w:pPr>
              <w:pStyle w:val="40"/>
              <w:shd w:val="clear" w:color="auto" w:fill="auto"/>
              <w:spacing w:before="0" w:after="0" w:line="317" w:lineRule="exact"/>
              <w:ind w:left="100" w:firstLine="709"/>
              <w:rPr>
                <w:sz w:val="28"/>
                <w:szCs w:val="28"/>
              </w:rPr>
            </w:pPr>
          </w:p>
          <w:p w:rsidR="00F5489A" w:rsidRPr="00CE4613" w:rsidRDefault="00F5489A" w:rsidP="00F5489A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E4613">
              <w:rPr>
                <w:sz w:val="28"/>
                <w:szCs w:val="28"/>
              </w:rPr>
              <w:t xml:space="preserve">Утвердить положение об антикоррупционной политике </w:t>
            </w:r>
            <w:r w:rsidR="00AD3064">
              <w:rPr>
                <w:sz w:val="28"/>
                <w:szCs w:val="28"/>
              </w:rPr>
              <w:t>ФГАУ «НИИ «ЦЭПП»</w:t>
            </w:r>
            <w:r w:rsidRPr="00CE4613">
              <w:rPr>
                <w:sz w:val="28"/>
                <w:szCs w:val="28"/>
              </w:rPr>
              <w:t xml:space="preserve"> - приложение № 1 к настоящему приказу.</w:t>
            </w:r>
          </w:p>
          <w:p w:rsidR="00F5489A" w:rsidRDefault="00F5489A" w:rsidP="00F5489A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кодекс этики и служебного поведения работников </w:t>
            </w:r>
            <w:r w:rsidR="00AD3064">
              <w:rPr>
                <w:sz w:val="28"/>
                <w:szCs w:val="28"/>
              </w:rPr>
              <w:t>ФГАУ «НИИ «ЦЭПП»</w:t>
            </w:r>
            <w:r w:rsidRPr="00CE4613">
              <w:rPr>
                <w:sz w:val="28"/>
                <w:szCs w:val="28"/>
              </w:rPr>
              <w:t xml:space="preserve"> - приложение № </w:t>
            </w:r>
            <w:r>
              <w:rPr>
                <w:sz w:val="28"/>
                <w:szCs w:val="28"/>
              </w:rPr>
              <w:t>2</w:t>
            </w:r>
            <w:r w:rsidRPr="00CE4613">
              <w:rPr>
                <w:sz w:val="28"/>
                <w:szCs w:val="28"/>
              </w:rPr>
              <w:t xml:space="preserve"> к настоящему приказу.</w:t>
            </w:r>
          </w:p>
          <w:p w:rsidR="00F5489A" w:rsidRDefault="00F5489A" w:rsidP="00F5489A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положение о структурном подразделении (лице) ответственном за профилактику коррупционных нарушений </w:t>
            </w:r>
            <w:r w:rsidR="00AD3064">
              <w:rPr>
                <w:sz w:val="28"/>
                <w:szCs w:val="28"/>
              </w:rPr>
              <w:t>ФГАУ «НИИ «ЦЭПП»</w:t>
            </w:r>
            <w:r w:rsidRPr="00CE4613">
              <w:rPr>
                <w:sz w:val="28"/>
                <w:szCs w:val="28"/>
              </w:rPr>
              <w:t xml:space="preserve"> - приложение № </w:t>
            </w:r>
            <w:r>
              <w:rPr>
                <w:sz w:val="28"/>
                <w:szCs w:val="28"/>
              </w:rPr>
              <w:t>3</w:t>
            </w:r>
            <w:r w:rsidRPr="00CE4613">
              <w:rPr>
                <w:sz w:val="28"/>
                <w:szCs w:val="28"/>
              </w:rPr>
              <w:t xml:space="preserve"> к настоящему приказу.</w:t>
            </w:r>
          </w:p>
          <w:p w:rsidR="00F5489A" w:rsidRDefault="00F5489A" w:rsidP="00F5489A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методологию проведения оценки коррупционных рисков в деятельности </w:t>
            </w:r>
            <w:r w:rsidR="00AD3064">
              <w:rPr>
                <w:sz w:val="28"/>
                <w:szCs w:val="28"/>
              </w:rPr>
              <w:t>ФГАУ «НИИ «ЦЭПП»</w:t>
            </w:r>
            <w:r w:rsidRPr="00CE4613">
              <w:rPr>
                <w:sz w:val="28"/>
                <w:szCs w:val="28"/>
              </w:rPr>
              <w:t xml:space="preserve">- приложение № </w:t>
            </w:r>
            <w:r>
              <w:rPr>
                <w:sz w:val="28"/>
                <w:szCs w:val="28"/>
              </w:rPr>
              <w:t>4</w:t>
            </w:r>
            <w:r w:rsidRPr="00CE4613">
              <w:rPr>
                <w:sz w:val="28"/>
                <w:szCs w:val="28"/>
              </w:rPr>
              <w:t xml:space="preserve"> к настоящему приказу.</w:t>
            </w:r>
          </w:p>
          <w:p w:rsidR="00F5489A" w:rsidRPr="00AD3064" w:rsidRDefault="00F5489A" w:rsidP="00AD3064">
            <w:pPr>
              <w:pStyle w:val="ac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положение о комиссии по противодействию коррупции и урегулированию конфликта интересов </w:t>
            </w:r>
            <w:r w:rsidR="00AD3064">
              <w:rPr>
                <w:sz w:val="28"/>
                <w:szCs w:val="28"/>
              </w:rPr>
              <w:t>ФГАУ «НИИ «ЦЭПП»</w:t>
            </w:r>
            <w:r w:rsidRPr="00CE4613">
              <w:rPr>
                <w:sz w:val="28"/>
                <w:szCs w:val="28"/>
              </w:rPr>
              <w:t xml:space="preserve"> - приложение № </w:t>
            </w:r>
            <w:r>
              <w:rPr>
                <w:sz w:val="28"/>
                <w:szCs w:val="28"/>
              </w:rPr>
              <w:t>5</w:t>
            </w:r>
            <w:r w:rsidRPr="00CE4613">
              <w:rPr>
                <w:sz w:val="28"/>
                <w:szCs w:val="28"/>
              </w:rPr>
              <w:t xml:space="preserve"> к настоящему приказу.</w:t>
            </w:r>
          </w:p>
          <w:p w:rsidR="00F5489A" w:rsidRDefault="00F5489A" w:rsidP="00F5489A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  <w:p w:rsidR="00950576" w:rsidRDefault="00950576" w:rsidP="00F5489A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  <w:p w:rsidR="009148AE" w:rsidRDefault="009148AE" w:rsidP="00F5489A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  <w:p w:rsidR="00950576" w:rsidRDefault="00950576" w:rsidP="00F5489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F5489A" w:rsidRPr="00CE4613" w:rsidRDefault="00950576" w:rsidP="00F5489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ФГАУ «НИИ «ЦЭПП»</w:t>
            </w:r>
            <w:r w:rsidR="00F5489A">
              <w:rPr>
                <w:sz w:val="28"/>
                <w:szCs w:val="28"/>
              </w:rPr>
              <w:t xml:space="preserve">        _______________________      Белокопытов С. Н.</w:t>
            </w:r>
          </w:p>
          <w:p w:rsidR="00F5489A" w:rsidRPr="00CE4613" w:rsidRDefault="00F5489A" w:rsidP="00F5489A">
            <w:pPr>
              <w:pStyle w:val="ac"/>
              <w:ind w:left="0"/>
              <w:rPr>
                <w:sz w:val="28"/>
                <w:szCs w:val="28"/>
              </w:rPr>
            </w:pPr>
          </w:p>
          <w:p w:rsidR="00F5489A" w:rsidRPr="00C6222F" w:rsidRDefault="00F5489A" w:rsidP="006B1554">
            <w:pPr>
              <w:ind w:right="-363"/>
              <w:jc w:val="both"/>
              <w:rPr>
                <w:sz w:val="20"/>
                <w:szCs w:val="20"/>
              </w:rPr>
            </w:pPr>
          </w:p>
          <w:p w:rsidR="00F5489A" w:rsidRPr="009C2FDC" w:rsidRDefault="00F5489A" w:rsidP="006B1554">
            <w:pPr>
              <w:ind w:right="-363"/>
              <w:jc w:val="both"/>
              <w:rPr>
                <w:sz w:val="28"/>
                <w:szCs w:val="28"/>
              </w:rPr>
            </w:pPr>
          </w:p>
          <w:p w:rsidR="00F5489A" w:rsidRPr="00DE2382" w:rsidRDefault="00F5489A" w:rsidP="009C2FD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246F" w:rsidRPr="00306DE7" w:rsidRDefault="00B5246F" w:rsidP="009C2FDC">
      <w:pPr>
        <w:spacing w:line="312" w:lineRule="auto"/>
        <w:contextualSpacing/>
        <w:rPr>
          <w:color w:val="FFFFFF" w:themeColor="background1"/>
          <w:sz w:val="28"/>
          <w:szCs w:val="28"/>
        </w:rPr>
      </w:pPr>
    </w:p>
    <w:sectPr w:rsidR="00B5246F" w:rsidRPr="00306DE7" w:rsidSect="00FE12E5">
      <w:pgSz w:w="11906" w:h="16838"/>
      <w:pgMar w:top="567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154" w:rsidRDefault="00CC0154" w:rsidP="00EC299D">
      <w:r>
        <w:separator/>
      </w:r>
    </w:p>
  </w:endnote>
  <w:endnote w:type="continuationSeparator" w:id="1">
    <w:p w:rsidR="00CC0154" w:rsidRDefault="00CC0154" w:rsidP="00EC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154" w:rsidRDefault="00CC0154" w:rsidP="00EC299D">
      <w:r>
        <w:separator/>
      </w:r>
    </w:p>
  </w:footnote>
  <w:footnote w:type="continuationSeparator" w:id="1">
    <w:p w:rsidR="00CC0154" w:rsidRDefault="00CC0154" w:rsidP="00EC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C3A4A"/>
    <w:multiLevelType w:val="hybridMultilevel"/>
    <w:tmpl w:val="296E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299D"/>
    <w:rsid w:val="000252B0"/>
    <w:rsid w:val="000C3E7D"/>
    <w:rsid w:val="000E4E26"/>
    <w:rsid w:val="0013145D"/>
    <w:rsid w:val="00132764"/>
    <w:rsid w:val="001438C3"/>
    <w:rsid w:val="001725FC"/>
    <w:rsid w:val="00195982"/>
    <w:rsid w:val="00196E18"/>
    <w:rsid w:val="001B59DD"/>
    <w:rsid w:val="001B6419"/>
    <w:rsid w:val="001D7536"/>
    <w:rsid w:val="002674B0"/>
    <w:rsid w:val="002954E3"/>
    <w:rsid w:val="002A1C23"/>
    <w:rsid w:val="002A2432"/>
    <w:rsid w:val="002A3ADB"/>
    <w:rsid w:val="002C37F7"/>
    <w:rsid w:val="002F0550"/>
    <w:rsid w:val="00306DE7"/>
    <w:rsid w:val="003340F2"/>
    <w:rsid w:val="003440DF"/>
    <w:rsid w:val="0035330B"/>
    <w:rsid w:val="003B5BD1"/>
    <w:rsid w:val="00420A2D"/>
    <w:rsid w:val="00460196"/>
    <w:rsid w:val="0048228C"/>
    <w:rsid w:val="004B5654"/>
    <w:rsid w:val="005334E1"/>
    <w:rsid w:val="00535881"/>
    <w:rsid w:val="00583E99"/>
    <w:rsid w:val="005A498E"/>
    <w:rsid w:val="005A7882"/>
    <w:rsid w:val="005B1830"/>
    <w:rsid w:val="005C45F7"/>
    <w:rsid w:val="005E65EB"/>
    <w:rsid w:val="006203AC"/>
    <w:rsid w:val="006579C5"/>
    <w:rsid w:val="006718F6"/>
    <w:rsid w:val="006B1554"/>
    <w:rsid w:val="006C4BEF"/>
    <w:rsid w:val="0076511B"/>
    <w:rsid w:val="007A2144"/>
    <w:rsid w:val="007A6C67"/>
    <w:rsid w:val="00810DDA"/>
    <w:rsid w:val="00823A40"/>
    <w:rsid w:val="00887966"/>
    <w:rsid w:val="008B0B73"/>
    <w:rsid w:val="008C0119"/>
    <w:rsid w:val="008C1721"/>
    <w:rsid w:val="008D5277"/>
    <w:rsid w:val="008E3BDD"/>
    <w:rsid w:val="009148AE"/>
    <w:rsid w:val="009434C0"/>
    <w:rsid w:val="00950576"/>
    <w:rsid w:val="00954C7C"/>
    <w:rsid w:val="00957A83"/>
    <w:rsid w:val="00964F1C"/>
    <w:rsid w:val="00981118"/>
    <w:rsid w:val="00981D94"/>
    <w:rsid w:val="00996753"/>
    <w:rsid w:val="009C2FDC"/>
    <w:rsid w:val="009C7D0A"/>
    <w:rsid w:val="00A03EF7"/>
    <w:rsid w:val="00A26D68"/>
    <w:rsid w:val="00A3145D"/>
    <w:rsid w:val="00A70E09"/>
    <w:rsid w:val="00A73D1E"/>
    <w:rsid w:val="00A83A0B"/>
    <w:rsid w:val="00A910C3"/>
    <w:rsid w:val="00AB77F3"/>
    <w:rsid w:val="00AD3064"/>
    <w:rsid w:val="00B059CD"/>
    <w:rsid w:val="00B5246F"/>
    <w:rsid w:val="00B6283F"/>
    <w:rsid w:val="00B840CE"/>
    <w:rsid w:val="00BC01E6"/>
    <w:rsid w:val="00BC0E4D"/>
    <w:rsid w:val="00BD53B1"/>
    <w:rsid w:val="00C158BA"/>
    <w:rsid w:val="00C23746"/>
    <w:rsid w:val="00C41F4F"/>
    <w:rsid w:val="00C6222F"/>
    <w:rsid w:val="00CA418F"/>
    <w:rsid w:val="00CB6432"/>
    <w:rsid w:val="00CC0154"/>
    <w:rsid w:val="00D31FB8"/>
    <w:rsid w:val="00D5051F"/>
    <w:rsid w:val="00D5574F"/>
    <w:rsid w:val="00D82972"/>
    <w:rsid w:val="00DF1750"/>
    <w:rsid w:val="00DF2940"/>
    <w:rsid w:val="00E350CF"/>
    <w:rsid w:val="00E43E81"/>
    <w:rsid w:val="00E47346"/>
    <w:rsid w:val="00E52284"/>
    <w:rsid w:val="00EC299D"/>
    <w:rsid w:val="00ED0336"/>
    <w:rsid w:val="00F024D1"/>
    <w:rsid w:val="00F458E4"/>
    <w:rsid w:val="00F5489A"/>
    <w:rsid w:val="00F55AD0"/>
    <w:rsid w:val="00F7698C"/>
    <w:rsid w:val="00FC0874"/>
    <w:rsid w:val="00FD16EF"/>
    <w:rsid w:val="00FE064D"/>
    <w:rsid w:val="00FE12E5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548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2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29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2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D5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527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9C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4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Title"/>
    <w:basedOn w:val="a"/>
    <w:link w:val="ab"/>
    <w:qFormat/>
    <w:rsid w:val="00F5489A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F548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F548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489A"/>
    <w:pPr>
      <w:shd w:val="clear" w:color="auto" w:fill="FFFFFF"/>
      <w:spacing w:before="360" w:after="600" w:line="0" w:lineRule="atLeast"/>
      <w:jc w:val="center"/>
    </w:pPr>
    <w:rPr>
      <w:sz w:val="26"/>
      <w:szCs w:val="26"/>
      <w:lang w:eastAsia="en-US"/>
    </w:rPr>
  </w:style>
  <w:style w:type="paragraph" w:styleId="ac">
    <w:name w:val="List Paragraph"/>
    <w:basedOn w:val="a"/>
    <w:uiPriority w:val="34"/>
    <w:qFormat/>
    <w:rsid w:val="00F5489A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"НИЦПУРО"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Луданная</dc:creator>
  <cp:lastModifiedBy>buhgalter2</cp:lastModifiedBy>
  <cp:revision>8</cp:revision>
  <cp:lastPrinted>2017-02-10T06:51:00Z</cp:lastPrinted>
  <dcterms:created xsi:type="dcterms:W3CDTF">2017-02-08T13:50:00Z</dcterms:created>
  <dcterms:modified xsi:type="dcterms:W3CDTF">2017-02-10T06:52:00Z</dcterms:modified>
</cp:coreProperties>
</file>